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42BE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A</w:t>
      </w:r>
    </w:p>
    <w:p w14:paraId="3370CB54" w14:textId="62E84D9F" w:rsidR="004206E2" w:rsidRDefault="004206E2"/>
    <w:p w14:paraId="0916C8F1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Style w:val="Hyperlink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Deirdre Allen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r w:rsidRPr="004956E6">
        <w:rPr>
          <w:rStyle w:val="Hyperlink"/>
        </w:rPr>
        <w:t>deirdre.allen@tcfe.ie</w:t>
      </w:r>
    </w:p>
    <w:p w14:paraId="04F6BF55" w14:textId="77777777" w:rsidR="004206E2" w:rsidRPr="00760478" w:rsidRDefault="004206E2" w:rsidP="00760478">
      <w:pPr>
        <w:shd w:val="clear" w:color="auto" w:fill="FFFFFF"/>
        <w:spacing w:after="0" w:line="300" w:lineRule="atLeast"/>
        <w:textAlignment w:val="center"/>
        <w:rPr>
          <w:rStyle w:val="Hyperlink"/>
        </w:rPr>
      </w:pPr>
    </w:p>
    <w:p w14:paraId="495CEB33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B</w:t>
      </w:r>
    </w:p>
    <w:p w14:paraId="3481F185" w14:textId="60E53D13" w:rsidR="004206E2" w:rsidRDefault="004206E2"/>
    <w:p w14:paraId="54629D6E" w14:textId="46E262CE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John Butler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</w:t>
      </w:r>
      <w:hyperlink r:id="rId4" w:history="1">
        <w:r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john.butler@tcfe.ie</w:t>
        </w:r>
      </w:hyperlink>
    </w:p>
    <w:p w14:paraId="75F550B9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Style w:val="Hyperlink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Eileen Bourke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r w:rsidRPr="004956E6">
        <w:rPr>
          <w:rStyle w:val="Hyperlink"/>
        </w:rPr>
        <w:t>eileen.bourke@tcfe.ie</w:t>
      </w:r>
    </w:p>
    <w:p w14:paraId="2441E5AD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</w:p>
    <w:p w14:paraId="5564F30C" w14:textId="1CCCE87B" w:rsidR="004206E2" w:rsidRDefault="004206E2"/>
    <w:p w14:paraId="129261CF" w14:textId="77777777" w:rsidR="004206E2" w:rsidRPr="004956E6" w:rsidRDefault="004206E2" w:rsidP="004206E2">
      <w:pPr>
        <w:shd w:val="clear" w:color="auto" w:fill="FFFFFF"/>
        <w:spacing w:after="0" w:line="480" w:lineRule="atLeast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</w:p>
    <w:p w14:paraId="14BEF8FA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C</w:t>
      </w:r>
    </w:p>
    <w:p w14:paraId="7BFF7758" w14:textId="6E686E8C" w:rsidR="004206E2" w:rsidRDefault="004206E2"/>
    <w:p w14:paraId="59AA897E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Noel </w:t>
      </w:r>
      <w:proofErr w:type="spellStart"/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Colleran</w:t>
      </w:r>
      <w:proofErr w:type="spellEnd"/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r w:rsidRPr="004956E6">
        <w:rPr>
          <w:rStyle w:val="Hyperlink"/>
        </w:rPr>
        <w:t>noel.colleran@tcfe.ie</w:t>
      </w:r>
    </w:p>
    <w:p w14:paraId="25072F48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Ann Collins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-</w:t>
      </w:r>
      <w:r w:rsidRPr="004956E6">
        <w:rPr>
          <w:rStyle w:val="Hyperlink"/>
        </w:rPr>
        <w:t>ann.collins@tcfe.ie</w:t>
      </w:r>
    </w:p>
    <w:p w14:paraId="6A742F85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Donal Coonan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r w:rsidRPr="004956E6">
        <w:rPr>
          <w:rStyle w:val="Hyperlink"/>
        </w:rPr>
        <w:t>donal.coonan@tcfe.ie</w:t>
      </w:r>
    </w:p>
    <w:p w14:paraId="351B890B" w14:textId="6A718E74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Tracy </w:t>
      </w:r>
      <w:proofErr w:type="spellStart"/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Costelloe</w:t>
      </w:r>
      <w:proofErr w:type="spellEnd"/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hyperlink r:id="rId5" w:history="1">
        <w:r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tracy.costelloe@tcfe.ie</w:t>
        </w:r>
      </w:hyperlink>
    </w:p>
    <w:p w14:paraId="2172D86D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Sinead Corcoran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r w:rsidRPr="004956E6">
        <w:rPr>
          <w:rStyle w:val="Hyperlink"/>
        </w:rPr>
        <w:t>sinead.corcoran@tcfe.ie</w:t>
      </w:r>
    </w:p>
    <w:p w14:paraId="5DC3CC41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</w:p>
    <w:p w14:paraId="5889AF6B" w14:textId="77777777" w:rsidR="004206E2" w:rsidRDefault="004206E2"/>
    <w:p w14:paraId="4CDB600B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D</w:t>
      </w:r>
    </w:p>
    <w:p w14:paraId="188BF8FA" w14:textId="03D3ED25" w:rsidR="004206E2" w:rsidRDefault="004206E2"/>
    <w:p w14:paraId="52E79F7D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Style w:val="Hyperlink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Mary Davy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</w:t>
      </w:r>
      <w:r w:rsidRPr="004956E6">
        <w:rPr>
          <w:rStyle w:val="Hyperlink"/>
        </w:rPr>
        <w:t>mary.davy@tcfe.ie</w:t>
      </w:r>
    </w:p>
    <w:p w14:paraId="743D4794" w14:textId="6DF0003C" w:rsidR="004206E2" w:rsidRDefault="004206E2"/>
    <w:p w14:paraId="33C43F10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E</w:t>
      </w:r>
    </w:p>
    <w:p w14:paraId="2B45E739" w14:textId="3AA25DDA" w:rsidR="004206E2" w:rsidRDefault="004206E2"/>
    <w:p w14:paraId="3B66C00D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Style w:val="Hyperlink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Geraldine Egan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</w:t>
      </w:r>
      <w:r w:rsidRPr="004956E6">
        <w:rPr>
          <w:rStyle w:val="Hyperlink"/>
        </w:rPr>
        <w:t>geraldine.egan@tcfe.ie</w:t>
      </w:r>
    </w:p>
    <w:p w14:paraId="01F73CBB" w14:textId="04E17ED2" w:rsidR="004206E2" w:rsidRDefault="004206E2"/>
    <w:p w14:paraId="588781EE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F</w:t>
      </w:r>
    </w:p>
    <w:p w14:paraId="59CAEA33" w14:textId="61906917" w:rsidR="004206E2" w:rsidRDefault="004206E2"/>
    <w:p w14:paraId="7C1C8B31" w14:textId="6E14CFF5" w:rsidR="004206E2" w:rsidRDefault="004206E2"/>
    <w:p w14:paraId="3EA50D52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G</w:t>
      </w:r>
    </w:p>
    <w:p w14:paraId="2F7ADF45" w14:textId="5E5B494E" w:rsidR="004206E2" w:rsidRDefault="004206E2"/>
    <w:p w14:paraId="0BF0A1A8" w14:textId="77777777" w:rsidR="00760478" w:rsidRPr="004956E6" w:rsidRDefault="00760478" w:rsidP="00760478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Rachel </w:t>
      </w:r>
      <w:proofErr w:type="spellStart"/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Guiry</w:t>
      </w:r>
      <w:proofErr w:type="spellEnd"/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r w:rsidRPr="004956E6">
        <w:rPr>
          <w:rStyle w:val="Hyperlink"/>
        </w:rPr>
        <w:t>rachel.guiry@tcfe.ie</w:t>
      </w:r>
    </w:p>
    <w:p w14:paraId="6F182281" w14:textId="77777777" w:rsidR="00760478" w:rsidRDefault="00760478"/>
    <w:p w14:paraId="3F1EDED0" w14:textId="1E56A7CF" w:rsidR="004206E2" w:rsidRDefault="004206E2"/>
    <w:p w14:paraId="7D70664B" w14:textId="77777777" w:rsidR="004206E2" w:rsidRDefault="004206E2"/>
    <w:p w14:paraId="4D9FE5F6" w14:textId="393A3049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H</w:t>
      </w:r>
    </w:p>
    <w:p w14:paraId="510BD2B9" w14:textId="3046FAE8" w:rsidR="004206E2" w:rsidRDefault="004206E2"/>
    <w:p w14:paraId="2E146914" w14:textId="77777777" w:rsidR="004206E2" w:rsidRDefault="004206E2"/>
    <w:p w14:paraId="57632F53" w14:textId="0F9BF4E4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Veronica Hogan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hyperlink r:id="rId6" w:history="1">
        <w:r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veronica.hogan@tcfe.ie</w:t>
        </w:r>
      </w:hyperlink>
    </w:p>
    <w:p w14:paraId="6D0E8CF1" w14:textId="4265E350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Ann Hurley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= </w:t>
      </w:r>
      <w:hyperlink r:id="rId7" w:history="1">
        <w:r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ann.hurley@tcfe.ie</w:t>
        </w:r>
      </w:hyperlink>
    </w:p>
    <w:p w14:paraId="59CE5A7D" w14:textId="72EF2688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Margaret Hurley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hyperlink r:id="rId8" w:history="1">
        <w:r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margaret.hurley@tcfe.ie</w:t>
        </w:r>
      </w:hyperlink>
    </w:p>
    <w:p w14:paraId="5BA61ADB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Style w:val="Hyperlink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Anthony Hughes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r w:rsidRPr="004956E6">
        <w:rPr>
          <w:rStyle w:val="Hyperlink"/>
        </w:rPr>
        <w:t>anthony.hughes@tcfe.ie</w:t>
      </w:r>
    </w:p>
    <w:p w14:paraId="5EED967D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</w:p>
    <w:p w14:paraId="667B99EE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</w:p>
    <w:p w14:paraId="6655B15A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</w:p>
    <w:p w14:paraId="6C9A534B" w14:textId="777A6319" w:rsidR="004206E2" w:rsidRDefault="004206E2"/>
    <w:p w14:paraId="73CE2B09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spacing w:val="2"/>
          <w:sz w:val="18"/>
          <w:szCs w:val="18"/>
          <w:lang w:eastAsia="en-IE"/>
        </w:rPr>
        <w:t>J</w:t>
      </w:r>
    </w:p>
    <w:p w14:paraId="4755DABA" w14:textId="23AF90E5" w:rsidR="004206E2" w:rsidRDefault="004206E2" w:rsidP="004206E2">
      <w:pPr>
        <w:shd w:val="clear" w:color="auto" w:fill="FFFFFF"/>
        <w:spacing w:after="0" w:line="480" w:lineRule="atLeast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spacing w:val="2"/>
          <w:sz w:val="18"/>
          <w:szCs w:val="18"/>
          <w:lang w:eastAsia="en-IE"/>
        </w:rPr>
        <w:t xml:space="preserve">  </w:t>
      </w:r>
    </w:p>
    <w:p w14:paraId="671D5428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spacing w:val="2"/>
          <w:sz w:val="18"/>
          <w:szCs w:val="18"/>
          <w:lang w:eastAsia="en-IE"/>
        </w:rPr>
        <w:t>K</w:t>
      </w:r>
    </w:p>
    <w:p w14:paraId="4245D358" w14:textId="77777777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</w:pPr>
    </w:p>
    <w:p w14:paraId="575AEC05" w14:textId="611CA728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Corina Kennedy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</w:t>
      </w:r>
      <w:hyperlink r:id="rId9" w:history="1">
        <w:r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corina.kennedy@tcfe.ie</w:t>
        </w:r>
      </w:hyperlink>
    </w:p>
    <w:p w14:paraId="234583D2" w14:textId="61E11DA9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Julia </w:t>
      </w:r>
      <w:proofErr w:type="spellStart"/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Knobel</w:t>
      </w:r>
      <w:proofErr w:type="spellEnd"/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hyperlink r:id="rId10" w:history="1">
        <w:r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julia.knobel@tcfe.ie</w:t>
        </w:r>
      </w:hyperlink>
    </w:p>
    <w:p w14:paraId="143BB749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Tina Khan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r w:rsidRPr="004956E6">
        <w:rPr>
          <w:rStyle w:val="Hyperlink"/>
        </w:rPr>
        <w:t>tina.khan@tcfe.ie</w:t>
      </w:r>
    </w:p>
    <w:p w14:paraId="4E472CF2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</w:p>
    <w:p w14:paraId="22FB5EF1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</w:p>
    <w:p w14:paraId="215675A3" w14:textId="76A4447E" w:rsidR="004206E2" w:rsidRDefault="004206E2" w:rsidP="004206E2">
      <w:pPr>
        <w:shd w:val="clear" w:color="auto" w:fill="FFFFFF"/>
        <w:spacing w:after="0" w:line="480" w:lineRule="atLeast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</w:p>
    <w:p w14:paraId="16E481F9" w14:textId="77777777" w:rsidR="004206E2" w:rsidRDefault="004206E2" w:rsidP="004206E2">
      <w:pPr>
        <w:shd w:val="clear" w:color="auto" w:fill="FFFFFF"/>
        <w:spacing w:after="0" w:line="480" w:lineRule="atLeast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</w:p>
    <w:p w14:paraId="1FBBFC35" w14:textId="3ABC1B10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760478">
        <w:rPr>
          <w:rFonts w:ascii="Segoe UI" w:eastAsia="Times New Roman" w:hAnsi="Segoe UI" w:cs="Segoe UI"/>
          <w:spacing w:val="2"/>
          <w:sz w:val="18"/>
          <w:szCs w:val="18"/>
          <w:lang w:eastAsia="en-IE"/>
        </w:rPr>
        <w:t>L</w:t>
      </w:r>
    </w:p>
    <w:p w14:paraId="52C30C4E" w14:textId="77777777" w:rsidR="004206E2" w:rsidRDefault="004206E2" w:rsidP="004206E2">
      <w:pPr>
        <w:shd w:val="clear" w:color="auto" w:fill="FFFFFF"/>
        <w:spacing w:after="0" w:line="480" w:lineRule="atLeast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</w:p>
    <w:p w14:paraId="187B4860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Style w:val="Hyperlink"/>
        </w:rPr>
      </w:pPr>
      <w:proofErr w:type="spellStart"/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Micheál</w:t>
      </w:r>
      <w:proofErr w:type="spellEnd"/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</w:t>
      </w:r>
      <w:proofErr w:type="spellStart"/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Lenihan</w:t>
      </w:r>
      <w:proofErr w:type="spellEnd"/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r w:rsidRPr="004956E6">
        <w:rPr>
          <w:rStyle w:val="Hyperlink"/>
        </w:rPr>
        <w:t>micheal.lenihan@tcfe.ie</w:t>
      </w:r>
    </w:p>
    <w:p w14:paraId="1EE6D4B8" w14:textId="77777777" w:rsidR="004206E2" w:rsidRPr="00760478" w:rsidRDefault="004206E2" w:rsidP="004206E2">
      <w:pPr>
        <w:shd w:val="clear" w:color="auto" w:fill="FFFFFF"/>
        <w:spacing w:after="0" w:line="300" w:lineRule="atLeast"/>
        <w:textAlignment w:val="center"/>
        <w:rPr>
          <w:rStyle w:val="Hyperlink"/>
        </w:rPr>
      </w:pPr>
    </w:p>
    <w:p w14:paraId="009CA22B" w14:textId="62A995DB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Style w:val="Hyperlink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Bridget </w:t>
      </w:r>
      <w:proofErr w:type="spellStart"/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Lahart</w:t>
      </w:r>
      <w:proofErr w:type="spellEnd"/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</w:t>
      </w:r>
      <w:r w:rsidRPr="004956E6">
        <w:rPr>
          <w:rStyle w:val="Hyperlink"/>
        </w:rPr>
        <w:t>bridget.lahart@tcfe.ie</w:t>
      </w:r>
    </w:p>
    <w:p w14:paraId="4ABA4607" w14:textId="15354AC7" w:rsidR="004206E2" w:rsidRDefault="004206E2" w:rsidP="004206E2">
      <w:pPr>
        <w:shd w:val="clear" w:color="auto" w:fill="FFFFFF"/>
        <w:spacing w:after="0" w:line="480" w:lineRule="atLeast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</w:p>
    <w:p w14:paraId="38827A5A" w14:textId="77777777" w:rsidR="004206E2" w:rsidRPr="004956E6" w:rsidRDefault="004206E2" w:rsidP="004206E2">
      <w:pPr>
        <w:shd w:val="clear" w:color="auto" w:fill="FFFFFF"/>
        <w:spacing w:after="0" w:line="480" w:lineRule="atLeast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</w:p>
    <w:p w14:paraId="22FC575A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spacing w:val="2"/>
          <w:sz w:val="18"/>
          <w:szCs w:val="18"/>
          <w:lang w:eastAsia="en-IE"/>
        </w:rPr>
        <w:t>M</w:t>
      </w:r>
    </w:p>
    <w:p w14:paraId="2D38A3DA" w14:textId="04150888" w:rsidR="004206E2" w:rsidRDefault="004206E2"/>
    <w:p w14:paraId="29EB0EB5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Yvonne Maher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-</w:t>
      </w:r>
      <w:r w:rsidRPr="004956E6">
        <w:rPr>
          <w:rStyle w:val="Hyperlink"/>
        </w:rPr>
        <w:t>yvonne.maher@tcfe.ie</w:t>
      </w:r>
    </w:p>
    <w:p w14:paraId="35F4F850" w14:textId="11E6E3AA" w:rsidR="004206E2" w:rsidRDefault="004206E2"/>
    <w:p w14:paraId="069D9FA6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spacing w:val="2"/>
          <w:sz w:val="18"/>
          <w:szCs w:val="18"/>
          <w:lang w:eastAsia="en-IE"/>
        </w:rPr>
        <w:t>N</w:t>
      </w:r>
    </w:p>
    <w:p w14:paraId="61B8B8FD" w14:textId="6FD01D67" w:rsidR="004206E2" w:rsidRDefault="004206E2"/>
    <w:p w14:paraId="3C4D6557" w14:textId="24053A25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lastRenderedPageBreak/>
        <w:t>O</w:t>
      </w:r>
    </w:p>
    <w:p w14:paraId="1E04E18B" w14:textId="644D29F5" w:rsidR="004206E2" w:rsidRDefault="004206E2"/>
    <w:p w14:paraId="26998EF2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Sinead O'Brien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</w:t>
      </w:r>
      <w:r w:rsidRPr="004956E6">
        <w:rPr>
          <w:rStyle w:val="Hyperlink"/>
        </w:rPr>
        <w:t>sinead.obrien@tcfe.ie</w:t>
      </w:r>
    </w:p>
    <w:p w14:paraId="7F4F771D" w14:textId="77777777" w:rsidR="004206E2" w:rsidRDefault="004206E2"/>
    <w:p w14:paraId="52AE09B1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John </w:t>
      </w:r>
      <w:proofErr w:type="spellStart"/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O'Dwyer</w:t>
      </w:r>
      <w:proofErr w:type="spellEnd"/>
      <w:r w:rsidRPr="00760478">
        <w:rPr>
          <w:rStyle w:val="Hyperlink"/>
        </w:rPr>
        <w:t xml:space="preserve"> </w:t>
      </w:r>
      <w:r w:rsidRPr="004956E6">
        <w:rPr>
          <w:rStyle w:val="Hyperlink"/>
        </w:rPr>
        <w:t>john.odwyer@tcfe.ie</w:t>
      </w:r>
    </w:p>
    <w:p w14:paraId="4E33DE57" w14:textId="36E58267" w:rsidR="004206E2" w:rsidRDefault="004206E2"/>
    <w:p w14:paraId="26FA87C5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P</w:t>
      </w:r>
    </w:p>
    <w:p w14:paraId="1DC8783F" w14:textId="029F4673" w:rsidR="004206E2" w:rsidRDefault="004206E2"/>
    <w:p w14:paraId="45C7BCD0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Style w:val="Hyperlink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Therese Purcell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</w:t>
      </w:r>
      <w:r w:rsidRPr="004956E6">
        <w:rPr>
          <w:rStyle w:val="Hyperlink"/>
        </w:rPr>
        <w:t>therese.purcell@tcfe.ie</w:t>
      </w:r>
    </w:p>
    <w:p w14:paraId="5FE77C23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Style w:val="Hyperlink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Patricia </w:t>
      </w:r>
      <w:proofErr w:type="spellStart"/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Prout</w:t>
      </w:r>
      <w:proofErr w:type="spellEnd"/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</w:t>
      </w:r>
      <w:r w:rsidRPr="004956E6">
        <w:rPr>
          <w:rStyle w:val="Hyperlink"/>
        </w:rPr>
        <w:t>patricia.prout@tcfe.ie</w:t>
      </w:r>
    </w:p>
    <w:p w14:paraId="335E5AA2" w14:textId="15AD2E98" w:rsidR="004206E2" w:rsidRDefault="004206E2"/>
    <w:p w14:paraId="04C215C7" w14:textId="7A832222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Q</w:t>
      </w:r>
    </w:p>
    <w:p w14:paraId="2FE133EB" w14:textId="6D9188C6" w:rsidR="004206E2" w:rsidRDefault="004206E2"/>
    <w:p w14:paraId="3C25B7CC" w14:textId="1FE43199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Jane Quinlan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</w:t>
      </w:r>
      <w:hyperlink r:id="rId11" w:history="1">
        <w:r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jane.quinlan@tcfe.ie</w:t>
        </w:r>
      </w:hyperlink>
    </w:p>
    <w:p w14:paraId="7BF06A63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</w:p>
    <w:p w14:paraId="3B2323B0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R</w:t>
      </w:r>
    </w:p>
    <w:p w14:paraId="31D6A65E" w14:textId="77777777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spacing w:val="2"/>
          <w:sz w:val="18"/>
          <w:szCs w:val="18"/>
          <w:lang w:eastAsia="en-IE"/>
        </w:rPr>
        <w:t> </w:t>
      </w:r>
    </w:p>
    <w:p w14:paraId="48727AB5" w14:textId="24EE0226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spacing w:val="2"/>
          <w:sz w:val="18"/>
          <w:szCs w:val="18"/>
          <w:lang w:eastAsia="en-IE"/>
        </w:rPr>
        <w:t xml:space="preserve"> </w:t>
      </w: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Pauline Ryan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</w:t>
      </w:r>
      <w:hyperlink r:id="rId12" w:history="1">
        <w:r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pauline.ryan@tcfe.ie</w:t>
        </w:r>
      </w:hyperlink>
    </w:p>
    <w:p w14:paraId="59D52FD7" w14:textId="7584B8AD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proofErr w:type="spellStart"/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Fachtna</w:t>
      </w:r>
      <w:proofErr w:type="spellEnd"/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Roe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hyperlink r:id="rId13" w:history="1">
        <w:r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fachtna.roe@tcfe.ie</w:t>
        </w:r>
      </w:hyperlink>
    </w:p>
    <w:p w14:paraId="7FADBB4E" w14:textId="604E2AD4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Marion Ryan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hyperlink r:id="rId14" w:history="1">
        <w:r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marion.ryan@tcfe.ie</w:t>
        </w:r>
      </w:hyperlink>
    </w:p>
    <w:p w14:paraId="31CDF0BE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Mary Ryan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r w:rsidRPr="004956E6">
        <w:rPr>
          <w:rStyle w:val="Hyperlink"/>
        </w:rPr>
        <w:t>mary.ryan@tcfe.ie</w:t>
      </w:r>
    </w:p>
    <w:p w14:paraId="18B5FB6C" w14:textId="77777777" w:rsidR="00760478" w:rsidRPr="004956E6" w:rsidRDefault="00760478" w:rsidP="00760478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Katerina Ryan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r w:rsidRPr="004956E6">
        <w:rPr>
          <w:rStyle w:val="Hyperlink"/>
        </w:rPr>
        <w:t>katrina.ryan@tcfe.ie</w:t>
      </w:r>
    </w:p>
    <w:p w14:paraId="13570D9D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</w:p>
    <w:p w14:paraId="190054D2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</w:p>
    <w:p w14:paraId="7E082041" w14:textId="77777777" w:rsidR="004206E2" w:rsidRPr="004956E6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</w:p>
    <w:p w14:paraId="4E1CF32C" w14:textId="6ADA46CC" w:rsidR="004206E2" w:rsidRPr="004956E6" w:rsidRDefault="004206E2" w:rsidP="004206E2">
      <w:pPr>
        <w:shd w:val="clear" w:color="auto" w:fill="FFFFFF"/>
        <w:spacing w:after="0" w:line="480" w:lineRule="atLeast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</w:p>
    <w:p w14:paraId="5E8D810E" w14:textId="759CDA56" w:rsidR="004206E2" w:rsidRDefault="004206E2"/>
    <w:p w14:paraId="168445D6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S</w:t>
      </w:r>
    </w:p>
    <w:p w14:paraId="1D7116CC" w14:textId="5896C09F" w:rsidR="004206E2" w:rsidRDefault="004206E2"/>
    <w:p w14:paraId="532EAAEC" w14:textId="15E758F3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Annette Strachan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 </w:t>
      </w:r>
      <w:hyperlink r:id="rId15" w:history="1">
        <w:r w:rsidR="00760478"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annette.strachan@tcfe.ie</w:t>
        </w:r>
      </w:hyperlink>
    </w:p>
    <w:p w14:paraId="674C1886" w14:textId="77777777" w:rsidR="00760478" w:rsidRPr="004956E6" w:rsidRDefault="00760478" w:rsidP="00760478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Ann Marie Sweeney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r w:rsidRPr="004956E6"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  <w:t>am.sweeney@tcfe.ie</w:t>
      </w:r>
    </w:p>
    <w:p w14:paraId="5ACBBB7D" w14:textId="77777777" w:rsidR="00760478" w:rsidRPr="004956E6" w:rsidRDefault="00760478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</w:p>
    <w:p w14:paraId="2A686DFA" w14:textId="034FDDF9" w:rsidR="004206E2" w:rsidRDefault="004206E2"/>
    <w:p w14:paraId="5E43409F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en-IE"/>
        </w:rPr>
        <w:t>T</w:t>
      </w:r>
    </w:p>
    <w:p w14:paraId="2A035E3E" w14:textId="77ED997D" w:rsidR="004206E2" w:rsidRDefault="004206E2"/>
    <w:p w14:paraId="71263FE7" w14:textId="636E658B" w:rsidR="004206E2" w:rsidRDefault="004206E2"/>
    <w:p w14:paraId="1D3A839A" w14:textId="68D77951" w:rsidR="004206E2" w:rsidRDefault="004206E2"/>
    <w:p w14:paraId="5AF5EA6B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spacing w:val="2"/>
          <w:sz w:val="18"/>
          <w:szCs w:val="18"/>
          <w:lang w:eastAsia="en-IE"/>
        </w:rPr>
        <w:lastRenderedPageBreak/>
        <w:t>V</w:t>
      </w:r>
    </w:p>
    <w:p w14:paraId="2D56187B" w14:textId="201C701C" w:rsidR="004206E2" w:rsidRDefault="004206E2"/>
    <w:p w14:paraId="3C8376D7" w14:textId="46A56600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760478">
        <w:rPr>
          <w:rFonts w:ascii="Segoe UI" w:eastAsia="Times New Roman" w:hAnsi="Segoe UI" w:cs="Segoe UI"/>
          <w:spacing w:val="2"/>
          <w:sz w:val="18"/>
          <w:szCs w:val="18"/>
          <w:lang w:eastAsia="en-IE"/>
        </w:rPr>
        <w:t>W</w:t>
      </w:r>
    </w:p>
    <w:p w14:paraId="7E05B87C" w14:textId="77777777" w:rsidR="004206E2" w:rsidRDefault="004206E2"/>
    <w:p w14:paraId="2E0BB668" w14:textId="3EC52F91" w:rsidR="004206E2" w:rsidRDefault="004206E2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4956E6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Nicola Welford</w:t>
      </w:r>
      <w:r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- </w:t>
      </w:r>
      <w:hyperlink r:id="rId16" w:history="1">
        <w:r w:rsidR="00760478" w:rsidRPr="004956E6">
          <w:rPr>
            <w:rStyle w:val="Hyperlink"/>
            <w:rFonts w:ascii="Segoe UI" w:eastAsia="Times New Roman" w:hAnsi="Segoe UI" w:cs="Segoe UI"/>
            <w:spacing w:val="2"/>
            <w:sz w:val="20"/>
            <w:szCs w:val="20"/>
            <w:lang w:eastAsia="en-IE"/>
          </w:rPr>
          <w:t>nicola.welford@tcfe.ie</w:t>
        </w:r>
      </w:hyperlink>
    </w:p>
    <w:p w14:paraId="44FB9DEF" w14:textId="05F078AB" w:rsidR="00760478" w:rsidRPr="004956E6" w:rsidRDefault="00760478" w:rsidP="004206E2">
      <w:pPr>
        <w:shd w:val="clear" w:color="auto" w:fill="FFFFFF"/>
        <w:spacing w:after="0" w:line="300" w:lineRule="atLeast"/>
        <w:textAlignment w:val="center"/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</w:pPr>
      <w:r w:rsidRPr="00760478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 xml:space="preserve">Martina </w:t>
      </w:r>
      <w:proofErr w:type="spellStart"/>
      <w:r w:rsidRPr="00760478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Woodlock</w:t>
      </w:r>
      <w:proofErr w:type="spellEnd"/>
      <w:r>
        <w:rPr>
          <w:rFonts w:ascii="Segoe UI" w:eastAsia="Times New Roman" w:hAnsi="Segoe UI" w:cs="Segoe UI"/>
          <w:color w:val="737373"/>
          <w:spacing w:val="2"/>
          <w:sz w:val="20"/>
          <w:szCs w:val="20"/>
          <w:lang w:eastAsia="en-IE"/>
        </w:rPr>
        <w:t xml:space="preserve"> – </w:t>
      </w:r>
      <w:r w:rsidRPr="00760478">
        <w:rPr>
          <w:rStyle w:val="Hyperlink"/>
        </w:rPr>
        <w:t>martina.woodlock@tcfe.ie</w:t>
      </w:r>
    </w:p>
    <w:p w14:paraId="168585DD" w14:textId="1B6D22FD" w:rsidR="004206E2" w:rsidRDefault="004206E2" w:rsidP="004206E2"/>
    <w:p w14:paraId="7A7F0CA6" w14:textId="77777777" w:rsidR="004206E2" w:rsidRPr="004956E6" w:rsidRDefault="004206E2" w:rsidP="00760478">
      <w:pPr>
        <w:shd w:val="clear" w:color="auto" w:fill="7030A0"/>
        <w:spacing w:after="0" w:line="420" w:lineRule="atLeast"/>
        <w:jc w:val="center"/>
        <w:textAlignment w:val="center"/>
        <w:rPr>
          <w:rFonts w:ascii="Segoe UI" w:eastAsia="Times New Roman" w:hAnsi="Segoe UI" w:cs="Segoe UI"/>
          <w:spacing w:val="2"/>
          <w:sz w:val="18"/>
          <w:szCs w:val="18"/>
          <w:lang w:eastAsia="en-IE"/>
        </w:rPr>
      </w:pPr>
      <w:r w:rsidRPr="004956E6">
        <w:rPr>
          <w:rFonts w:ascii="Segoe UI" w:eastAsia="Times New Roman" w:hAnsi="Segoe UI" w:cs="Segoe UI"/>
          <w:spacing w:val="2"/>
          <w:sz w:val="18"/>
          <w:szCs w:val="18"/>
          <w:lang w:eastAsia="en-IE"/>
        </w:rPr>
        <w:t>Y</w:t>
      </w:r>
    </w:p>
    <w:p w14:paraId="44E40420" w14:textId="73D304C9" w:rsidR="004206E2" w:rsidRDefault="004206E2" w:rsidP="004206E2">
      <w:pPr>
        <w:ind w:firstLine="720"/>
      </w:pPr>
    </w:p>
    <w:p w14:paraId="016B98C5" w14:textId="22C82248" w:rsidR="004206E2" w:rsidRDefault="004206E2" w:rsidP="004206E2">
      <w:pPr>
        <w:ind w:firstLine="720"/>
      </w:pPr>
      <w:r w:rsidRPr="00760478">
        <w:rPr>
          <w:rFonts w:ascii="Segoe UI" w:eastAsia="Times New Roman" w:hAnsi="Segoe UI" w:cs="Segoe UI"/>
          <w:color w:val="212121"/>
          <w:spacing w:val="2"/>
          <w:sz w:val="23"/>
          <w:szCs w:val="23"/>
          <w:lang w:eastAsia="en-IE"/>
        </w:rPr>
        <w:t>David Young</w:t>
      </w:r>
      <w:r>
        <w:t xml:space="preserve">- </w:t>
      </w:r>
      <w:r w:rsidR="00760478" w:rsidRPr="00760478">
        <w:rPr>
          <w:rStyle w:val="Hyperlink"/>
        </w:rPr>
        <w:t>d</w:t>
      </w:r>
      <w:r w:rsidRPr="00760478">
        <w:rPr>
          <w:rStyle w:val="Hyperlink"/>
        </w:rPr>
        <w:t>avid.young@tcfe.ie</w:t>
      </w:r>
    </w:p>
    <w:p w14:paraId="63AC0032" w14:textId="77777777" w:rsidR="004206E2" w:rsidRPr="004206E2" w:rsidRDefault="004206E2" w:rsidP="004206E2">
      <w:pPr>
        <w:ind w:firstLine="720"/>
      </w:pPr>
      <w:bookmarkStart w:id="0" w:name="_GoBack"/>
      <w:bookmarkEnd w:id="0"/>
    </w:p>
    <w:sectPr w:rsidR="004206E2" w:rsidRPr="00420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E2"/>
    <w:rsid w:val="004206E2"/>
    <w:rsid w:val="007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E810"/>
  <w15:chartTrackingRefBased/>
  <w15:docId w15:val="{5C5936E7-1B06-4C8B-8C8C-466863A3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hurley@tcfe.ie" TargetMode="External"/><Relationship Id="rId13" Type="http://schemas.openxmlformats.org/officeDocument/2006/relationships/hyperlink" Target="mailto:fachtna.roe@tcfe.i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.hurley@tcfe.ie" TargetMode="External"/><Relationship Id="rId12" Type="http://schemas.openxmlformats.org/officeDocument/2006/relationships/hyperlink" Target="mailto:pauline.ryan@tcfe.i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icola.welford@tcfe.ie" TargetMode="External"/><Relationship Id="rId1" Type="http://schemas.openxmlformats.org/officeDocument/2006/relationships/styles" Target="styles.xml"/><Relationship Id="rId6" Type="http://schemas.openxmlformats.org/officeDocument/2006/relationships/hyperlink" Target="mailto:veronica.hogan@tcfe.ie" TargetMode="External"/><Relationship Id="rId11" Type="http://schemas.openxmlformats.org/officeDocument/2006/relationships/hyperlink" Target="mailto:jane.quinlan@tcfe.ie" TargetMode="External"/><Relationship Id="rId5" Type="http://schemas.openxmlformats.org/officeDocument/2006/relationships/hyperlink" Target="mailto:tracy.costelloe@tcfe.ie" TargetMode="External"/><Relationship Id="rId15" Type="http://schemas.openxmlformats.org/officeDocument/2006/relationships/hyperlink" Target="mailto:annette.strachan@tcfe.ie" TargetMode="External"/><Relationship Id="rId10" Type="http://schemas.openxmlformats.org/officeDocument/2006/relationships/hyperlink" Target="mailto:julia.knobel@tcfe.ie" TargetMode="External"/><Relationship Id="rId4" Type="http://schemas.openxmlformats.org/officeDocument/2006/relationships/hyperlink" Target="mailto:john.butler@tcfe.ie" TargetMode="External"/><Relationship Id="rId9" Type="http://schemas.openxmlformats.org/officeDocument/2006/relationships/hyperlink" Target="mailto:corina.kennedy@tcfe.ie" TargetMode="External"/><Relationship Id="rId14" Type="http://schemas.openxmlformats.org/officeDocument/2006/relationships/hyperlink" Target="mailto:marion.ryan@tcf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Davy</dc:creator>
  <cp:keywords/>
  <dc:description/>
  <cp:lastModifiedBy>Mary Davy</cp:lastModifiedBy>
  <cp:revision>1</cp:revision>
  <dcterms:created xsi:type="dcterms:W3CDTF">2020-03-31T15:19:00Z</dcterms:created>
  <dcterms:modified xsi:type="dcterms:W3CDTF">2020-03-31T15:43:00Z</dcterms:modified>
</cp:coreProperties>
</file>