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E34060" w:rsidP="00B2290E">
      <w:pPr>
        <w:jc w:val="center"/>
        <w:rPr>
          <w:rFonts w:ascii="Georgia" w:hAnsi="Georgia"/>
          <w:b/>
        </w:rPr>
      </w:pPr>
      <w:r>
        <w:rPr>
          <w:noProof/>
          <w:lang w:val="en-IE" w:eastAsia="en-IE"/>
        </w:rPr>
        <w:drawing>
          <wp:inline distT="0" distB="0" distL="0" distR="0" wp14:anchorId="2865966E" wp14:editId="7062779C">
            <wp:extent cx="2152650" cy="1019175"/>
            <wp:effectExtent l="0" t="0" r="0" b="9525"/>
            <wp:docPr id="3" name="Picture 3" descr="ETB"/>
            <wp:cNvGraphicFramePr/>
            <a:graphic xmlns:a="http://schemas.openxmlformats.org/drawingml/2006/main">
              <a:graphicData uri="http://schemas.openxmlformats.org/drawingml/2006/picture">
                <pic:pic xmlns:pic="http://schemas.openxmlformats.org/drawingml/2006/picture">
                  <pic:nvPicPr>
                    <pic:cNvPr id="3" name="Picture 3" descr="ETB"/>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152650" cy="1019175"/>
                    </a:xfrm>
                    <a:prstGeom prst="rect">
                      <a:avLst/>
                    </a:prstGeom>
                    <a:noFill/>
                    <a:ln>
                      <a:noFill/>
                    </a:ln>
                  </pic:spPr>
                </pic:pic>
              </a:graphicData>
            </a:graphic>
          </wp:inline>
        </w:drawing>
      </w: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Pr="003F65F2" w:rsidRDefault="00522E02" w:rsidP="00B2290E">
      <w:pPr>
        <w:jc w:val="center"/>
        <w:rPr>
          <w:rFonts w:ascii="Georgia" w:hAnsi="Georgia"/>
          <w:b/>
        </w:rPr>
      </w:pPr>
      <w:r>
        <w:rPr>
          <w:rFonts w:ascii="Georgia" w:hAnsi="Georgia"/>
          <w:b/>
        </w:rPr>
        <w:t>Céim Eile, Templemore College of Further Education (TCFE)</w:t>
      </w:r>
    </w:p>
    <w:p w:rsidR="00B2290E" w:rsidRPr="003F65F2" w:rsidRDefault="00B2290E" w:rsidP="00B2290E">
      <w:pPr>
        <w:rPr>
          <w:rFonts w:ascii="Georgia" w:hAnsi="Georgia"/>
          <w:b/>
        </w:rPr>
      </w:pPr>
    </w:p>
    <w:p w:rsidR="00B2290E" w:rsidRDefault="00C07D7D" w:rsidP="00B2290E">
      <w:pPr>
        <w:jc w:val="center"/>
        <w:rPr>
          <w:rFonts w:ascii="Georgia" w:hAnsi="Georgia"/>
          <w:b/>
        </w:rPr>
      </w:pPr>
      <w:r>
        <w:rPr>
          <w:rFonts w:ascii="Georgia" w:hAnsi="Georgia"/>
          <w:b/>
        </w:rPr>
        <w:t>Code of Conduct</w:t>
      </w:r>
      <w:r w:rsidR="00522E02">
        <w:rPr>
          <w:rFonts w:ascii="Georgia" w:hAnsi="Georgia"/>
          <w:b/>
        </w:rPr>
        <w:t xml:space="preserve"> Policy</w:t>
      </w:r>
    </w:p>
    <w:p w:rsidR="00B2290E" w:rsidRDefault="00B2290E" w:rsidP="00B2290E">
      <w:pPr>
        <w:jc w:val="center"/>
        <w:rPr>
          <w:rFonts w:ascii="Georgia" w:hAnsi="Georgia"/>
          <w:b/>
        </w:rPr>
      </w:pPr>
    </w:p>
    <w:p w:rsidR="00B2290E" w:rsidRPr="003F65F2" w:rsidRDefault="00B2290E" w:rsidP="00B2290E">
      <w:pPr>
        <w:jc w:val="center"/>
        <w:rPr>
          <w:rFonts w:ascii="Georgia" w:hAnsi="Georgia"/>
          <w:b/>
        </w:rPr>
      </w:pPr>
    </w:p>
    <w:p w:rsidR="00B2290E" w:rsidRDefault="00B2290E" w:rsidP="00B2290E">
      <w:pPr>
        <w:rPr>
          <w:rFonts w:ascii="Calibri" w:hAnsi="Calibri"/>
          <w:color w:val="1F497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98"/>
      </w:tblGrid>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Policy Area</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Schools</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Document Reference number</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B2290E" w:rsidRDefault="002B1B54" w:rsidP="00C07D7D">
            <w:pPr>
              <w:spacing w:before="240" w:after="240"/>
              <w:rPr>
                <w:color w:val="FF0000"/>
              </w:rPr>
            </w:pPr>
            <w:r>
              <w:t>See Attached</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Version</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951AF7" w:rsidRDefault="00B2290E" w:rsidP="00127125">
            <w:pPr>
              <w:spacing w:before="240" w:after="240"/>
            </w:pPr>
            <w:r>
              <w:rPr>
                <w:color w:val="FF0000"/>
              </w:rPr>
              <w:t>To be inserted by HO</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Document Drafted by</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B2290E" w:rsidRDefault="00522E02" w:rsidP="00B2290E">
            <w:pPr>
              <w:rPr>
                <w:rFonts w:ascii="Georgia" w:hAnsi="Georgia"/>
                <w:b/>
              </w:rPr>
            </w:pPr>
            <w:r>
              <w:rPr>
                <w:rFonts w:ascii="Georgia" w:hAnsi="Georgia"/>
                <w:b/>
              </w:rPr>
              <w:t>Céim Eile, TCFE</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Date Adopted by TETB</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rPr>
                <w:color w:val="FF0000"/>
              </w:rPr>
              <w:t>To be inserted by HO</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 xml:space="preserve">Reviewed/Amendment </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pStyle w:val="ListParagraph"/>
              <w:ind w:left="42"/>
            </w:pPr>
            <w:r>
              <w:t xml:space="preserve"> </w:t>
            </w:r>
          </w:p>
          <w:p w:rsidR="00DE1082" w:rsidRPr="002B1B54" w:rsidRDefault="002B1B54" w:rsidP="00DE1082">
            <w:pPr>
              <w:rPr>
                <w:iCs/>
                <w:sz w:val="22"/>
                <w:szCs w:val="22"/>
              </w:rPr>
            </w:pPr>
            <w:r>
              <w:rPr>
                <w:iCs/>
                <w:sz w:val="22"/>
                <w:szCs w:val="22"/>
              </w:rPr>
              <w:t>Summer 2017</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Date Review/Amendment Adopted</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054BF6" w:rsidRDefault="00DE1082" w:rsidP="00127125">
            <w:pPr>
              <w:spacing w:before="240" w:after="240"/>
              <w:rPr>
                <w:b/>
              </w:rPr>
            </w:pPr>
            <w:r>
              <w:rPr>
                <w:color w:val="FF0000"/>
              </w:rPr>
              <w:t>To be inserted by HO</w:t>
            </w:r>
          </w:p>
        </w:tc>
      </w:tr>
    </w:tbl>
    <w:p w:rsidR="00B2290E" w:rsidRDefault="00B2290E" w:rsidP="00B2290E">
      <w:pPr>
        <w:rPr>
          <w:rFonts w:ascii="Calibri" w:hAnsi="Calibri"/>
          <w:color w:val="1F497D"/>
          <w:sz w:val="22"/>
          <w:szCs w:val="22"/>
        </w:rPr>
      </w:pPr>
    </w:p>
    <w:p w:rsidR="00B2290E" w:rsidRDefault="00B2290E" w:rsidP="00B2290E">
      <w:pPr>
        <w:rPr>
          <w:rFonts w:ascii="Georgia" w:hAnsi="Georgia"/>
        </w:rPr>
      </w:pPr>
    </w:p>
    <w:p w:rsidR="00B2290E" w:rsidRDefault="00B2290E" w:rsidP="00B2290E"/>
    <w:p w:rsidR="00645947" w:rsidRDefault="00645947">
      <w:pPr>
        <w:spacing w:after="160" w:line="259" w:lineRule="auto"/>
      </w:pPr>
      <w:r>
        <w:br w:type="page"/>
      </w:r>
    </w:p>
    <w:tbl>
      <w:tblPr>
        <w:tblW w:w="0" w:type="auto"/>
        <w:tblLook w:val="01E0" w:firstRow="1" w:lastRow="1" w:firstColumn="1" w:lastColumn="1" w:noHBand="0" w:noVBand="0"/>
      </w:tblPr>
      <w:tblGrid>
        <w:gridCol w:w="5868"/>
        <w:gridCol w:w="2654"/>
      </w:tblGrid>
      <w:tr w:rsidR="00645947" w:rsidRPr="00701B7B" w:rsidTr="0071366A">
        <w:tc>
          <w:tcPr>
            <w:tcW w:w="5868" w:type="dxa"/>
            <w:shd w:val="clear" w:color="auto" w:fill="auto"/>
          </w:tcPr>
          <w:p w:rsidR="00645947" w:rsidRPr="00701B7B" w:rsidRDefault="00645947" w:rsidP="0071366A">
            <w:pPr>
              <w:rPr>
                <w:rFonts w:ascii="Arial" w:hAnsi="Arial" w:cs="Arial"/>
                <w:b/>
                <w:bCs/>
                <w:kern w:val="32"/>
                <w:sz w:val="44"/>
                <w:szCs w:val="44"/>
              </w:rPr>
            </w:pPr>
          </w:p>
          <w:p w:rsidR="00645947" w:rsidRPr="00701B7B" w:rsidRDefault="00645947" w:rsidP="0071366A">
            <w:pPr>
              <w:rPr>
                <w:rFonts w:ascii="Arial" w:hAnsi="Arial" w:cs="Arial"/>
                <w:b/>
                <w:bCs/>
                <w:kern w:val="32"/>
                <w:sz w:val="32"/>
                <w:szCs w:val="32"/>
              </w:rPr>
            </w:pPr>
            <w:bookmarkStart w:id="0" w:name="_Toc210185899"/>
            <w:r w:rsidRPr="00701B7B">
              <w:rPr>
                <w:rFonts w:ascii="Arial Rounded MT Bold" w:hAnsi="Arial Rounded MT Bold"/>
                <w:sz w:val="32"/>
                <w:szCs w:val="32"/>
              </w:rPr>
              <w:t>Céim Eile Code of Conduct</w:t>
            </w:r>
          </w:p>
          <w:bookmarkEnd w:id="0"/>
          <w:p w:rsidR="00645947" w:rsidRPr="00701B7B" w:rsidRDefault="00645947" w:rsidP="0071366A">
            <w:pPr>
              <w:rPr>
                <w:sz w:val="21"/>
              </w:rPr>
            </w:pPr>
          </w:p>
        </w:tc>
        <w:tc>
          <w:tcPr>
            <w:tcW w:w="2654" w:type="dxa"/>
            <w:shd w:val="clear" w:color="auto" w:fill="auto"/>
          </w:tcPr>
          <w:p w:rsidR="00645947" w:rsidRPr="00701B7B" w:rsidRDefault="00645947" w:rsidP="0071366A">
            <w:pPr>
              <w:rPr>
                <w:sz w:val="21"/>
              </w:rPr>
            </w:pPr>
          </w:p>
        </w:tc>
      </w:tr>
    </w:tbl>
    <w:p w:rsidR="00645947" w:rsidRPr="00701B7B" w:rsidRDefault="00645947" w:rsidP="00645947">
      <w:pPr>
        <w:rPr>
          <w:rFonts w:ascii="Arial" w:hAnsi="Arial" w:cs="Arial"/>
          <w:b/>
          <w:bCs/>
          <w:i/>
          <w:iCs/>
          <w:szCs w:val="28"/>
        </w:rPr>
      </w:pPr>
      <w:bookmarkStart w:id="1" w:name="_Toc349313917"/>
      <w:r w:rsidRPr="00701B7B">
        <w:rPr>
          <w:rFonts w:ascii="Arial" w:hAnsi="Arial" w:cs="Arial"/>
          <w:b/>
          <w:bCs/>
          <w:i/>
          <w:iCs/>
          <w:szCs w:val="28"/>
        </w:rPr>
        <w:t>Policy</w:t>
      </w:r>
      <w:bookmarkEnd w:id="1"/>
    </w:p>
    <w:p w:rsidR="00645947" w:rsidRPr="00701B7B" w:rsidRDefault="00645947" w:rsidP="00645947">
      <w:pPr>
        <w:rPr>
          <w:sz w:val="21"/>
          <w:lang w:val="en-IE" w:eastAsia="en-GB"/>
        </w:rPr>
      </w:pPr>
      <w:r w:rsidRPr="00701B7B">
        <w:rPr>
          <w:sz w:val="21"/>
          <w:lang w:val="en-IE" w:eastAsia="en-GB"/>
        </w:rPr>
        <w:t>It is the aim of Céim Eile to provide a safe, supportive and respectful learning environment in which the rights of all are vindicated.  The purpose of the code of conduct is to support this aim.</w:t>
      </w:r>
    </w:p>
    <w:p w:rsidR="00645947" w:rsidRDefault="00645947" w:rsidP="00645947">
      <w:pPr>
        <w:rPr>
          <w:rFonts w:ascii="Arial" w:hAnsi="Arial" w:cs="Arial"/>
          <w:b/>
          <w:bCs/>
          <w:i/>
          <w:iCs/>
          <w:szCs w:val="28"/>
        </w:rPr>
      </w:pPr>
      <w:bookmarkStart w:id="2" w:name="_Toc349313918"/>
    </w:p>
    <w:p w:rsidR="00645947" w:rsidRPr="00701B7B" w:rsidRDefault="00645947" w:rsidP="00645947">
      <w:pPr>
        <w:rPr>
          <w:rFonts w:ascii="Arial" w:hAnsi="Arial" w:cs="Arial"/>
          <w:b/>
          <w:bCs/>
          <w:i/>
          <w:iCs/>
          <w:szCs w:val="28"/>
        </w:rPr>
      </w:pPr>
      <w:r w:rsidRPr="00701B7B">
        <w:rPr>
          <w:rFonts w:ascii="Arial" w:hAnsi="Arial" w:cs="Arial"/>
          <w:b/>
          <w:bCs/>
          <w:i/>
          <w:iCs/>
          <w:szCs w:val="28"/>
        </w:rPr>
        <w:t>Rights and obligations of students and staff</w:t>
      </w:r>
      <w:bookmarkEnd w:id="2"/>
    </w:p>
    <w:p w:rsidR="00645947" w:rsidRPr="00701B7B" w:rsidRDefault="00645947" w:rsidP="00645947">
      <w:pPr>
        <w:rPr>
          <w:rFonts w:ascii="Arial" w:hAnsi="Arial" w:cs="Arial"/>
          <w:b/>
          <w:bCs/>
          <w:sz w:val="20"/>
          <w:szCs w:val="26"/>
        </w:rPr>
      </w:pPr>
      <w:bookmarkStart w:id="3" w:name="_Toc349313919"/>
      <w:r w:rsidRPr="00701B7B">
        <w:rPr>
          <w:rFonts w:ascii="Arial" w:hAnsi="Arial" w:cs="Arial"/>
          <w:b/>
          <w:bCs/>
          <w:sz w:val="20"/>
          <w:szCs w:val="26"/>
        </w:rPr>
        <w:t>The Rights of Students</w:t>
      </w:r>
      <w:bookmarkEnd w:id="3"/>
    </w:p>
    <w:p w:rsidR="00645947" w:rsidRPr="00701B7B" w:rsidRDefault="00645947" w:rsidP="00645947">
      <w:pPr>
        <w:rPr>
          <w:i/>
          <w:iCs/>
          <w:sz w:val="21"/>
        </w:rPr>
      </w:pPr>
      <w:r w:rsidRPr="00701B7B">
        <w:rPr>
          <w:i/>
          <w:iCs/>
          <w:sz w:val="21"/>
        </w:rPr>
        <w:t>The right to physical, emotional, social, intellectual, creative and sexual safety</w:t>
      </w:r>
    </w:p>
    <w:p w:rsidR="00645947" w:rsidRPr="00701B7B" w:rsidRDefault="00645947" w:rsidP="00645947">
      <w:pPr>
        <w:rPr>
          <w:i/>
          <w:iCs/>
          <w:sz w:val="21"/>
        </w:rPr>
      </w:pPr>
      <w:r w:rsidRPr="00701B7B">
        <w:rPr>
          <w:i/>
          <w:iCs/>
          <w:sz w:val="21"/>
        </w:rPr>
        <w:t>The right to respect</w:t>
      </w:r>
    </w:p>
    <w:p w:rsidR="00645947" w:rsidRPr="00701B7B" w:rsidRDefault="00645947" w:rsidP="00645947">
      <w:pPr>
        <w:rPr>
          <w:i/>
          <w:iCs/>
          <w:sz w:val="21"/>
        </w:rPr>
      </w:pPr>
      <w:r w:rsidRPr="00701B7B">
        <w:rPr>
          <w:i/>
          <w:iCs/>
          <w:sz w:val="21"/>
        </w:rPr>
        <w:t>The right to be addressed by the title of their choice</w:t>
      </w:r>
    </w:p>
    <w:p w:rsidR="00645947" w:rsidRPr="00701B7B" w:rsidRDefault="00645947" w:rsidP="00645947">
      <w:pPr>
        <w:rPr>
          <w:i/>
          <w:iCs/>
          <w:sz w:val="21"/>
        </w:rPr>
      </w:pPr>
      <w:r w:rsidRPr="00701B7B">
        <w:rPr>
          <w:i/>
          <w:iCs/>
          <w:sz w:val="21"/>
        </w:rPr>
        <w:t>The right to learn and work in a positive atmosphere</w:t>
      </w:r>
    </w:p>
    <w:p w:rsidR="00645947" w:rsidRPr="00701B7B" w:rsidRDefault="00645947" w:rsidP="00645947">
      <w:pPr>
        <w:rPr>
          <w:i/>
          <w:iCs/>
          <w:sz w:val="21"/>
        </w:rPr>
      </w:pPr>
      <w:r w:rsidRPr="00701B7B">
        <w:rPr>
          <w:i/>
          <w:iCs/>
          <w:sz w:val="21"/>
        </w:rPr>
        <w:t>The right to learn in a suitable environment</w:t>
      </w:r>
    </w:p>
    <w:p w:rsidR="00645947" w:rsidRPr="00701B7B" w:rsidRDefault="00645947" w:rsidP="00645947">
      <w:pPr>
        <w:rPr>
          <w:i/>
          <w:iCs/>
          <w:sz w:val="21"/>
        </w:rPr>
      </w:pPr>
      <w:r w:rsidRPr="00701B7B">
        <w:rPr>
          <w:i/>
          <w:iCs/>
          <w:sz w:val="21"/>
        </w:rPr>
        <w:t xml:space="preserve">The right to fail and the right to succeed whether at school or at work </w:t>
      </w:r>
    </w:p>
    <w:p w:rsidR="00645947" w:rsidRPr="00701B7B" w:rsidRDefault="00645947" w:rsidP="00645947">
      <w:pPr>
        <w:rPr>
          <w:i/>
          <w:iCs/>
          <w:sz w:val="21"/>
        </w:rPr>
      </w:pPr>
      <w:r w:rsidRPr="00701B7B">
        <w:rPr>
          <w:i/>
          <w:iCs/>
          <w:sz w:val="21"/>
        </w:rPr>
        <w:t>The right to fair, just and effective teaching and work training</w:t>
      </w:r>
    </w:p>
    <w:p w:rsidR="00645947" w:rsidRPr="00701B7B" w:rsidRDefault="00645947" w:rsidP="00645947">
      <w:pPr>
        <w:rPr>
          <w:i/>
          <w:iCs/>
          <w:sz w:val="21"/>
        </w:rPr>
      </w:pPr>
      <w:r w:rsidRPr="00701B7B">
        <w:rPr>
          <w:i/>
          <w:iCs/>
          <w:sz w:val="21"/>
        </w:rPr>
        <w:t>The right to help when experiencing difficulties</w:t>
      </w:r>
    </w:p>
    <w:p w:rsidR="00645947" w:rsidRPr="00701B7B" w:rsidRDefault="00645947" w:rsidP="00645947">
      <w:pPr>
        <w:rPr>
          <w:i/>
          <w:iCs/>
          <w:sz w:val="21"/>
        </w:rPr>
      </w:pPr>
      <w:r w:rsidRPr="00701B7B">
        <w:rPr>
          <w:i/>
          <w:iCs/>
          <w:sz w:val="21"/>
        </w:rPr>
        <w:t>The right to express needs and grievances</w:t>
      </w:r>
    </w:p>
    <w:p w:rsidR="00645947" w:rsidRPr="00701B7B" w:rsidRDefault="00645947" w:rsidP="00645947">
      <w:pPr>
        <w:rPr>
          <w:i/>
          <w:iCs/>
          <w:sz w:val="21"/>
        </w:rPr>
      </w:pPr>
      <w:r w:rsidRPr="00701B7B">
        <w:rPr>
          <w:i/>
          <w:iCs/>
          <w:sz w:val="21"/>
        </w:rPr>
        <w:t>The right to structures within the school that safeguard rights</w:t>
      </w:r>
    </w:p>
    <w:p w:rsidR="00645947" w:rsidRPr="00701B7B" w:rsidRDefault="00645947" w:rsidP="00645947">
      <w:pPr>
        <w:rPr>
          <w:rFonts w:ascii="Arial" w:hAnsi="Arial" w:cs="Arial"/>
          <w:b/>
          <w:bCs/>
          <w:sz w:val="20"/>
          <w:szCs w:val="26"/>
        </w:rPr>
      </w:pPr>
      <w:bookmarkStart w:id="4" w:name="_Toc349313920"/>
      <w:r w:rsidRPr="00701B7B">
        <w:rPr>
          <w:rFonts w:ascii="Arial" w:hAnsi="Arial" w:cs="Arial"/>
          <w:b/>
          <w:bCs/>
          <w:sz w:val="20"/>
          <w:szCs w:val="26"/>
        </w:rPr>
        <w:t>The Rights of Staff/Employers</w:t>
      </w:r>
      <w:bookmarkEnd w:id="4"/>
    </w:p>
    <w:p w:rsidR="00645947" w:rsidRPr="00701B7B" w:rsidRDefault="00645947" w:rsidP="00645947">
      <w:pPr>
        <w:rPr>
          <w:i/>
          <w:iCs/>
          <w:sz w:val="21"/>
        </w:rPr>
      </w:pPr>
      <w:r w:rsidRPr="00701B7B">
        <w:rPr>
          <w:i/>
          <w:iCs/>
          <w:sz w:val="21"/>
        </w:rPr>
        <w:t>The right to physical, emotional, social, intellectual, creative and sexual safety</w:t>
      </w:r>
    </w:p>
    <w:p w:rsidR="00645947" w:rsidRPr="00701B7B" w:rsidRDefault="00645947" w:rsidP="00645947">
      <w:pPr>
        <w:rPr>
          <w:i/>
          <w:iCs/>
          <w:sz w:val="21"/>
        </w:rPr>
      </w:pPr>
      <w:r w:rsidRPr="00701B7B">
        <w:rPr>
          <w:i/>
          <w:iCs/>
          <w:sz w:val="21"/>
        </w:rPr>
        <w:t>The right to respect</w:t>
      </w:r>
    </w:p>
    <w:p w:rsidR="00645947" w:rsidRPr="00701B7B" w:rsidRDefault="00645947" w:rsidP="00645947">
      <w:pPr>
        <w:rPr>
          <w:i/>
          <w:iCs/>
          <w:sz w:val="21"/>
        </w:rPr>
      </w:pPr>
      <w:r w:rsidRPr="00701B7B">
        <w:rPr>
          <w:i/>
          <w:iCs/>
          <w:sz w:val="21"/>
        </w:rPr>
        <w:t>The right to teach or manage in an atmosphere of order and attention</w:t>
      </w:r>
    </w:p>
    <w:p w:rsidR="00645947" w:rsidRPr="00701B7B" w:rsidRDefault="00645947" w:rsidP="00645947">
      <w:pPr>
        <w:rPr>
          <w:i/>
          <w:iCs/>
          <w:sz w:val="21"/>
        </w:rPr>
      </w:pPr>
      <w:r w:rsidRPr="00701B7B">
        <w:rPr>
          <w:i/>
          <w:iCs/>
          <w:sz w:val="21"/>
        </w:rPr>
        <w:t>The right to work in a suitable environment</w:t>
      </w:r>
    </w:p>
    <w:p w:rsidR="00645947" w:rsidRPr="00701B7B" w:rsidRDefault="00645947" w:rsidP="00645947">
      <w:pPr>
        <w:rPr>
          <w:i/>
          <w:iCs/>
          <w:sz w:val="21"/>
        </w:rPr>
      </w:pPr>
      <w:r w:rsidRPr="00701B7B">
        <w:rPr>
          <w:i/>
          <w:iCs/>
          <w:sz w:val="21"/>
        </w:rPr>
        <w:t>The right to be communicated with by students and management</w:t>
      </w:r>
    </w:p>
    <w:p w:rsidR="00645947" w:rsidRPr="00701B7B" w:rsidRDefault="00645947" w:rsidP="00645947">
      <w:pPr>
        <w:rPr>
          <w:i/>
          <w:iCs/>
          <w:sz w:val="21"/>
        </w:rPr>
      </w:pPr>
      <w:r w:rsidRPr="00701B7B">
        <w:rPr>
          <w:i/>
          <w:iCs/>
          <w:sz w:val="21"/>
        </w:rPr>
        <w:t>The right to receive help when needed</w:t>
      </w:r>
    </w:p>
    <w:p w:rsidR="00645947" w:rsidRPr="00701B7B" w:rsidRDefault="00645947" w:rsidP="00645947">
      <w:pPr>
        <w:rPr>
          <w:i/>
          <w:iCs/>
          <w:sz w:val="21"/>
        </w:rPr>
      </w:pPr>
      <w:r w:rsidRPr="00701B7B">
        <w:rPr>
          <w:i/>
          <w:iCs/>
          <w:sz w:val="21"/>
        </w:rPr>
        <w:t>The right to express needs and grievances</w:t>
      </w:r>
    </w:p>
    <w:p w:rsidR="00645947" w:rsidRPr="00701B7B" w:rsidRDefault="00645947" w:rsidP="00645947">
      <w:pPr>
        <w:rPr>
          <w:i/>
          <w:iCs/>
          <w:sz w:val="21"/>
        </w:rPr>
      </w:pPr>
      <w:r w:rsidRPr="00701B7B">
        <w:rPr>
          <w:i/>
          <w:iCs/>
          <w:sz w:val="21"/>
        </w:rPr>
        <w:t>The right to structures within the school that safeguard rights</w:t>
      </w:r>
    </w:p>
    <w:p w:rsidR="00645947" w:rsidRDefault="00645947" w:rsidP="00645947">
      <w:pPr>
        <w:rPr>
          <w:rFonts w:ascii="Arial" w:hAnsi="Arial" w:cs="Arial"/>
          <w:b/>
          <w:bCs/>
          <w:i/>
          <w:iCs/>
          <w:szCs w:val="28"/>
        </w:rPr>
      </w:pPr>
      <w:bookmarkStart w:id="5" w:name="_Toc349313921"/>
    </w:p>
    <w:p w:rsidR="00645947" w:rsidRPr="00701B7B" w:rsidRDefault="00645947" w:rsidP="00645947">
      <w:pPr>
        <w:rPr>
          <w:rFonts w:ascii="Arial" w:hAnsi="Arial" w:cs="Arial"/>
          <w:b/>
          <w:bCs/>
          <w:i/>
          <w:iCs/>
          <w:szCs w:val="28"/>
        </w:rPr>
      </w:pPr>
      <w:r w:rsidRPr="00701B7B">
        <w:rPr>
          <w:rFonts w:ascii="Arial" w:hAnsi="Arial" w:cs="Arial"/>
          <w:b/>
          <w:bCs/>
          <w:i/>
          <w:iCs/>
          <w:szCs w:val="28"/>
        </w:rPr>
        <w:t>Obligations of students</w:t>
      </w:r>
      <w:bookmarkEnd w:id="5"/>
    </w:p>
    <w:p w:rsidR="00645947" w:rsidRPr="00701B7B" w:rsidRDefault="00645947" w:rsidP="00645947">
      <w:pPr>
        <w:rPr>
          <w:sz w:val="21"/>
        </w:rPr>
      </w:pPr>
      <w:proofErr w:type="gramStart"/>
      <w:r w:rsidRPr="00701B7B">
        <w:rPr>
          <w:sz w:val="21"/>
        </w:rPr>
        <w:t>To attend regularly and punctually.</w:t>
      </w:r>
      <w:proofErr w:type="gramEnd"/>
    </w:p>
    <w:p w:rsidR="00645947" w:rsidRPr="00701B7B" w:rsidRDefault="00645947" w:rsidP="00645947">
      <w:pPr>
        <w:rPr>
          <w:sz w:val="21"/>
        </w:rPr>
      </w:pPr>
      <w:r w:rsidRPr="00701B7B">
        <w:rPr>
          <w:sz w:val="21"/>
        </w:rPr>
        <w:t xml:space="preserve">To work to the best of their abilities in all </w:t>
      </w:r>
      <w:proofErr w:type="spellStart"/>
      <w:r w:rsidRPr="00701B7B">
        <w:rPr>
          <w:sz w:val="21"/>
        </w:rPr>
        <w:t>programme</w:t>
      </w:r>
      <w:proofErr w:type="spellEnd"/>
      <w:r w:rsidRPr="00701B7B">
        <w:rPr>
          <w:sz w:val="21"/>
        </w:rPr>
        <w:t xml:space="preserve"> activities. </w:t>
      </w:r>
    </w:p>
    <w:p w:rsidR="00645947" w:rsidRPr="00701B7B" w:rsidRDefault="00645947" w:rsidP="00645947">
      <w:pPr>
        <w:rPr>
          <w:sz w:val="21"/>
        </w:rPr>
      </w:pPr>
      <w:r w:rsidRPr="00701B7B">
        <w:rPr>
          <w:sz w:val="21"/>
        </w:rPr>
        <w:t xml:space="preserve">To contribute to the </w:t>
      </w:r>
      <w:proofErr w:type="spellStart"/>
      <w:r w:rsidRPr="00701B7B">
        <w:rPr>
          <w:sz w:val="21"/>
        </w:rPr>
        <w:t>programme</w:t>
      </w:r>
      <w:proofErr w:type="spellEnd"/>
      <w:r w:rsidRPr="00701B7B">
        <w:rPr>
          <w:sz w:val="21"/>
        </w:rPr>
        <w:t xml:space="preserve"> by full participation and co-operation at all times.</w:t>
      </w:r>
    </w:p>
    <w:p w:rsidR="00645947" w:rsidRPr="00701B7B" w:rsidRDefault="00645947" w:rsidP="00645947">
      <w:pPr>
        <w:rPr>
          <w:sz w:val="21"/>
        </w:rPr>
      </w:pPr>
      <w:proofErr w:type="gramStart"/>
      <w:r w:rsidRPr="00701B7B">
        <w:rPr>
          <w:sz w:val="21"/>
        </w:rPr>
        <w:t xml:space="preserve">To respect, at all times, by their </w:t>
      </w:r>
      <w:proofErr w:type="spellStart"/>
      <w:r w:rsidRPr="00701B7B">
        <w:rPr>
          <w:sz w:val="21"/>
        </w:rPr>
        <w:t>behaviour</w:t>
      </w:r>
      <w:proofErr w:type="spellEnd"/>
      <w:r w:rsidRPr="00701B7B">
        <w:rPr>
          <w:sz w:val="21"/>
        </w:rPr>
        <w:t xml:space="preserve"> and manners, their fellow students, college staff and all people who are connected with the </w:t>
      </w:r>
      <w:proofErr w:type="spellStart"/>
      <w:r w:rsidRPr="00701B7B">
        <w:rPr>
          <w:sz w:val="21"/>
        </w:rPr>
        <w:t>programme</w:t>
      </w:r>
      <w:proofErr w:type="spellEnd"/>
      <w:r w:rsidRPr="00701B7B">
        <w:rPr>
          <w:sz w:val="21"/>
        </w:rPr>
        <w:t>, both inside and outside the college.</w:t>
      </w:r>
      <w:proofErr w:type="gramEnd"/>
    </w:p>
    <w:p w:rsidR="00645947" w:rsidRPr="00701B7B" w:rsidRDefault="00645947" w:rsidP="00645947">
      <w:pPr>
        <w:rPr>
          <w:sz w:val="21"/>
        </w:rPr>
      </w:pPr>
      <w:proofErr w:type="gramStart"/>
      <w:r w:rsidRPr="00701B7B">
        <w:rPr>
          <w:sz w:val="21"/>
        </w:rPr>
        <w:t>To respect college property, and to contribute to a pleasant college environment.</w:t>
      </w:r>
      <w:proofErr w:type="gramEnd"/>
    </w:p>
    <w:p w:rsidR="00645947" w:rsidRDefault="00645947" w:rsidP="00645947">
      <w:pPr>
        <w:rPr>
          <w:rFonts w:ascii="Arial" w:hAnsi="Arial" w:cs="Arial"/>
          <w:b/>
          <w:bCs/>
          <w:i/>
          <w:iCs/>
          <w:szCs w:val="28"/>
        </w:rPr>
      </w:pPr>
      <w:bookmarkStart w:id="6" w:name="_Toc349313922"/>
    </w:p>
    <w:p w:rsidR="00645947" w:rsidRPr="00701B7B" w:rsidRDefault="00645947" w:rsidP="00645947">
      <w:pPr>
        <w:rPr>
          <w:rFonts w:ascii="Arial" w:hAnsi="Arial" w:cs="Arial"/>
          <w:b/>
          <w:bCs/>
          <w:i/>
          <w:iCs/>
          <w:szCs w:val="28"/>
        </w:rPr>
      </w:pPr>
      <w:r w:rsidRPr="00701B7B">
        <w:rPr>
          <w:rFonts w:ascii="Arial" w:hAnsi="Arial" w:cs="Arial"/>
          <w:b/>
          <w:bCs/>
          <w:i/>
          <w:iCs/>
          <w:szCs w:val="28"/>
        </w:rPr>
        <w:t>Obligations of tutors</w:t>
      </w:r>
      <w:bookmarkEnd w:id="6"/>
    </w:p>
    <w:p w:rsidR="00645947" w:rsidRPr="00701B7B" w:rsidRDefault="00645947" w:rsidP="00645947">
      <w:pPr>
        <w:rPr>
          <w:sz w:val="21"/>
        </w:rPr>
      </w:pPr>
      <w:proofErr w:type="gramStart"/>
      <w:r w:rsidRPr="00701B7B">
        <w:rPr>
          <w:sz w:val="21"/>
        </w:rPr>
        <w:t>To attend regularly and punctually.</w:t>
      </w:r>
      <w:proofErr w:type="gramEnd"/>
    </w:p>
    <w:p w:rsidR="00645947" w:rsidRPr="00701B7B" w:rsidRDefault="00645947" w:rsidP="00645947">
      <w:pPr>
        <w:rPr>
          <w:sz w:val="21"/>
        </w:rPr>
      </w:pPr>
      <w:proofErr w:type="gramStart"/>
      <w:r w:rsidRPr="00701B7B">
        <w:rPr>
          <w:sz w:val="21"/>
        </w:rPr>
        <w:t>To carry out all their duties in a professional manner.</w:t>
      </w:r>
      <w:proofErr w:type="gramEnd"/>
      <w:r w:rsidRPr="00701B7B">
        <w:rPr>
          <w:sz w:val="21"/>
        </w:rPr>
        <w:t xml:space="preserve"> </w:t>
      </w:r>
    </w:p>
    <w:p w:rsidR="00645947" w:rsidRPr="00701B7B" w:rsidRDefault="00645947" w:rsidP="00645947">
      <w:pPr>
        <w:rPr>
          <w:sz w:val="21"/>
        </w:rPr>
      </w:pPr>
      <w:r w:rsidRPr="00701B7B">
        <w:rPr>
          <w:sz w:val="21"/>
        </w:rPr>
        <w:t xml:space="preserve">To contribute to the </w:t>
      </w:r>
      <w:proofErr w:type="spellStart"/>
      <w:r w:rsidRPr="00701B7B">
        <w:rPr>
          <w:sz w:val="21"/>
        </w:rPr>
        <w:t>programme</w:t>
      </w:r>
      <w:proofErr w:type="spellEnd"/>
      <w:r w:rsidRPr="00701B7B">
        <w:rPr>
          <w:sz w:val="21"/>
        </w:rPr>
        <w:t xml:space="preserve"> by creating an environment </w:t>
      </w:r>
      <w:proofErr w:type="gramStart"/>
      <w:r w:rsidRPr="00701B7B">
        <w:rPr>
          <w:sz w:val="21"/>
        </w:rPr>
        <w:t>which promotes learning and growth for all.</w:t>
      </w:r>
      <w:proofErr w:type="gramEnd"/>
    </w:p>
    <w:p w:rsidR="00645947" w:rsidRPr="00701B7B" w:rsidRDefault="00645947" w:rsidP="00645947">
      <w:pPr>
        <w:rPr>
          <w:sz w:val="21"/>
        </w:rPr>
      </w:pPr>
      <w:proofErr w:type="gramStart"/>
      <w:r w:rsidRPr="00701B7B">
        <w:rPr>
          <w:sz w:val="21"/>
        </w:rPr>
        <w:t xml:space="preserve">To respect, at all times, by their </w:t>
      </w:r>
      <w:proofErr w:type="spellStart"/>
      <w:r w:rsidRPr="00701B7B">
        <w:rPr>
          <w:sz w:val="21"/>
        </w:rPr>
        <w:t>behaviour</w:t>
      </w:r>
      <w:proofErr w:type="spellEnd"/>
      <w:r w:rsidRPr="00701B7B">
        <w:rPr>
          <w:sz w:val="21"/>
        </w:rPr>
        <w:t xml:space="preserve"> and manners, their fellow staff members, students and all people who are connected with the </w:t>
      </w:r>
      <w:proofErr w:type="spellStart"/>
      <w:r w:rsidRPr="00701B7B">
        <w:rPr>
          <w:sz w:val="21"/>
        </w:rPr>
        <w:t>programme</w:t>
      </w:r>
      <w:proofErr w:type="spellEnd"/>
      <w:r w:rsidRPr="00701B7B">
        <w:rPr>
          <w:sz w:val="21"/>
        </w:rPr>
        <w:t>, both inside and outside the college.</w:t>
      </w:r>
      <w:proofErr w:type="gramEnd"/>
    </w:p>
    <w:p w:rsidR="00645947" w:rsidRPr="00701B7B" w:rsidRDefault="00645947" w:rsidP="00645947">
      <w:pPr>
        <w:rPr>
          <w:sz w:val="21"/>
        </w:rPr>
      </w:pPr>
      <w:proofErr w:type="gramStart"/>
      <w:r w:rsidRPr="00701B7B">
        <w:rPr>
          <w:sz w:val="21"/>
        </w:rPr>
        <w:t>To respect college property, and to contribute to a pleasant college environment.</w:t>
      </w:r>
      <w:proofErr w:type="gramEnd"/>
    </w:p>
    <w:p w:rsidR="00645947" w:rsidRDefault="00645947" w:rsidP="00645947">
      <w:pPr>
        <w:rPr>
          <w:rFonts w:ascii="Arial" w:hAnsi="Arial" w:cs="Arial"/>
          <w:b/>
          <w:bCs/>
          <w:i/>
          <w:iCs/>
          <w:szCs w:val="28"/>
        </w:rPr>
      </w:pPr>
      <w:bookmarkStart w:id="7" w:name="_Toc349313923"/>
    </w:p>
    <w:p w:rsidR="00645947" w:rsidRPr="00701B7B" w:rsidRDefault="00645947" w:rsidP="00645947">
      <w:pPr>
        <w:rPr>
          <w:rFonts w:ascii="Arial" w:hAnsi="Arial" w:cs="Arial"/>
          <w:b/>
          <w:bCs/>
          <w:i/>
          <w:iCs/>
          <w:szCs w:val="28"/>
        </w:rPr>
      </w:pPr>
      <w:r w:rsidRPr="00701B7B">
        <w:rPr>
          <w:rFonts w:ascii="Arial" w:hAnsi="Arial" w:cs="Arial"/>
          <w:b/>
          <w:bCs/>
          <w:i/>
          <w:iCs/>
          <w:szCs w:val="28"/>
        </w:rPr>
        <w:t>Code of Conduct:</w:t>
      </w:r>
      <w:bookmarkEnd w:id="7"/>
    </w:p>
    <w:p w:rsidR="00645947" w:rsidRPr="00701B7B" w:rsidRDefault="00645947" w:rsidP="00645947">
      <w:pPr>
        <w:rPr>
          <w:rFonts w:ascii="Arial" w:hAnsi="Arial" w:cs="Arial"/>
          <w:b/>
          <w:bCs/>
          <w:sz w:val="20"/>
          <w:szCs w:val="26"/>
        </w:rPr>
      </w:pPr>
      <w:bookmarkStart w:id="8" w:name="_Toc349313924"/>
      <w:r w:rsidRPr="00701B7B">
        <w:rPr>
          <w:rFonts w:ascii="Arial" w:hAnsi="Arial" w:cs="Arial"/>
          <w:b/>
          <w:bCs/>
          <w:sz w:val="20"/>
          <w:szCs w:val="26"/>
        </w:rPr>
        <w:t>Reasons for having a code of conduct:</w:t>
      </w:r>
      <w:bookmarkEnd w:id="8"/>
    </w:p>
    <w:p w:rsidR="00645947" w:rsidRPr="00701B7B" w:rsidRDefault="00645947" w:rsidP="00645947">
      <w:pPr>
        <w:rPr>
          <w:i/>
          <w:iCs/>
          <w:sz w:val="21"/>
        </w:rPr>
      </w:pPr>
      <w:r w:rsidRPr="00701B7B">
        <w:rPr>
          <w:i/>
          <w:iCs/>
          <w:sz w:val="21"/>
        </w:rPr>
        <w:t>To support and maintain a safe, supportive and respectful learning environment for all</w:t>
      </w:r>
    </w:p>
    <w:p w:rsidR="00645947" w:rsidRPr="00701B7B" w:rsidRDefault="00645947" w:rsidP="00645947">
      <w:pPr>
        <w:rPr>
          <w:i/>
          <w:iCs/>
          <w:sz w:val="21"/>
        </w:rPr>
      </w:pPr>
      <w:r w:rsidRPr="00701B7B">
        <w:rPr>
          <w:i/>
          <w:iCs/>
          <w:sz w:val="21"/>
        </w:rPr>
        <w:t>To protect the rights of all involved</w:t>
      </w:r>
    </w:p>
    <w:p w:rsidR="00645947" w:rsidRPr="00701B7B" w:rsidRDefault="00645947" w:rsidP="00645947">
      <w:pPr>
        <w:rPr>
          <w:i/>
          <w:iCs/>
          <w:sz w:val="21"/>
        </w:rPr>
      </w:pPr>
      <w:r w:rsidRPr="00701B7B">
        <w:rPr>
          <w:i/>
          <w:iCs/>
          <w:sz w:val="21"/>
        </w:rPr>
        <w:t>To comply with all legal and health and safety regulations</w:t>
      </w:r>
    </w:p>
    <w:p w:rsidR="00645947" w:rsidRPr="00701B7B" w:rsidRDefault="00645947" w:rsidP="00645947">
      <w:pPr>
        <w:rPr>
          <w:rFonts w:ascii="Arial" w:hAnsi="Arial" w:cs="Arial"/>
          <w:b/>
          <w:bCs/>
          <w:sz w:val="20"/>
          <w:szCs w:val="26"/>
        </w:rPr>
      </w:pPr>
      <w:bookmarkStart w:id="9" w:name="_Toc349313925"/>
      <w:r w:rsidRPr="00701B7B">
        <w:rPr>
          <w:rFonts w:ascii="Arial" w:hAnsi="Arial" w:cs="Arial"/>
          <w:b/>
          <w:bCs/>
          <w:sz w:val="20"/>
          <w:szCs w:val="26"/>
        </w:rPr>
        <w:t>The code of conduct describes:</w:t>
      </w:r>
      <w:bookmarkEnd w:id="9"/>
    </w:p>
    <w:p w:rsidR="00645947" w:rsidRPr="00701B7B" w:rsidRDefault="00645947" w:rsidP="00645947">
      <w:pPr>
        <w:rPr>
          <w:i/>
          <w:iCs/>
          <w:sz w:val="21"/>
        </w:rPr>
      </w:pPr>
      <w:r w:rsidRPr="00701B7B">
        <w:rPr>
          <w:i/>
          <w:iCs/>
          <w:sz w:val="21"/>
        </w:rPr>
        <w:t xml:space="preserve">A set of rules </w:t>
      </w:r>
    </w:p>
    <w:p w:rsidR="00645947" w:rsidRPr="00701B7B" w:rsidRDefault="00645947" w:rsidP="00645947">
      <w:pPr>
        <w:rPr>
          <w:i/>
          <w:iCs/>
          <w:sz w:val="21"/>
        </w:rPr>
      </w:pPr>
      <w:r w:rsidRPr="00701B7B">
        <w:rPr>
          <w:i/>
          <w:iCs/>
          <w:sz w:val="21"/>
        </w:rPr>
        <w:t xml:space="preserve">Sanctions for unacceptable </w:t>
      </w:r>
      <w:proofErr w:type="spellStart"/>
      <w:r w:rsidRPr="00701B7B">
        <w:rPr>
          <w:i/>
          <w:iCs/>
          <w:sz w:val="21"/>
        </w:rPr>
        <w:t>behaviour</w:t>
      </w:r>
      <w:proofErr w:type="spellEnd"/>
    </w:p>
    <w:p w:rsidR="00645947" w:rsidRPr="00701B7B" w:rsidRDefault="00645947" w:rsidP="00645947">
      <w:pPr>
        <w:rPr>
          <w:i/>
          <w:iCs/>
          <w:sz w:val="21"/>
        </w:rPr>
      </w:pPr>
      <w:r w:rsidRPr="00701B7B">
        <w:rPr>
          <w:i/>
          <w:iCs/>
          <w:sz w:val="21"/>
        </w:rPr>
        <w:t>A grievance procedure</w:t>
      </w:r>
    </w:p>
    <w:p w:rsidR="00645947" w:rsidRPr="00701B7B" w:rsidRDefault="00645947" w:rsidP="00645947">
      <w:pPr>
        <w:rPr>
          <w:sz w:val="21"/>
        </w:rPr>
      </w:pPr>
      <w:r w:rsidRPr="00701B7B">
        <w:rPr>
          <w:sz w:val="21"/>
        </w:rPr>
        <w:lastRenderedPageBreak/>
        <w:t xml:space="preserve">Céim Eile seeks to </w:t>
      </w:r>
      <w:proofErr w:type="spellStart"/>
      <w:r w:rsidRPr="00701B7B">
        <w:rPr>
          <w:sz w:val="21"/>
        </w:rPr>
        <w:t>recognise</w:t>
      </w:r>
      <w:proofErr w:type="spellEnd"/>
      <w:r w:rsidRPr="00701B7B">
        <w:rPr>
          <w:sz w:val="21"/>
        </w:rPr>
        <w:t xml:space="preserve"> and support acceptable </w:t>
      </w:r>
      <w:proofErr w:type="spellStart"/>
      <w:r w:rsidRPr="00701B7B">
        <w:rPr>
          <w:sz w:val="21"/>
        </w:rPr>
        <w:t>behaviour</w:t>
      </w:r>
      <w:proofErr w:type="spellEnd"/>
      <w:r w:rsidRPr="00701B7B">
        <w:rPr>
          <w:sz w:val="21"/>
        </w:rPr>
        <w:t xml:space="preserve">, as well as providing sanctions for unacceptable </w:t>
      </w:r>
      <w:proofErr w:type="spellStart"/>
      <w:r w:rsidRPr="00701B7B">
        <w:rPr>
          <w:sz w:val="21"/>
        </w:rPr>
        <w:t>behaviour</w:t>
      </w:r>
      <w:proofErr w:type="spellEnd"/>
      <w:r w:rsidRPr="00701B7B">
        <w:rPr>
          <w:sz w:val="21"/>
        </w:rPr>
        <w:t>.</w:t>
      </w:r>
    </w:p>
    <w:p w:rsidR="00645947" w:rsidRDefault="00645947" w:rsidP="00645947">
      <w:pPr>
        <w:rPr>
          <w:rFonts w:ascii="Arial" w:hAnsi="Arial" w:cs="Arial"/>
          <w:b/>
          <w:bCs/>
          <w:i/>
          <w:iCs/>
          <w:szCs w:val="28"/>
        </w:rPr>
      </w:pPr>
      <w:bookmarkStart w:id="10" w:name="_Toc349313926"/>
    </w:p>
    <w:p w:rsidR="00645947" w:rsidRPr="00701B7B" w:rsidRDefault="00645947" w:rsidP="00645947">
      <w:pPr>
        <w:rPr>
          <w:rFonts w:ascii="Arial" w:hAnsi="Arial" w:cs="Arial"/>
          <w:b/>
          <w:bCs/>
          <w:i/>
          <w:iCs/>
          <w:szCs w:val="28"/>
        </w:rPr>
      </w:pPr>
      <w:r w:rsidRPr="00701B7B">
        <w:rPr>
          <w:rFonts w:ascii="Arial" w:hAnsi="Arial" w:cs="Arial"/>
          <w:b/>
          <w:bCs/>
          <w:i/>
          <w:iCs/>
          <w:szCs w:val="28"/>
        </w:rPr>
        <w:t>General Rules</w:t>
      </w:r>
      <w:bookmarkEnd w:id="10"/>
    </w:p>
    <w:p w:rsidR="00645947" w:rsidRPr="00701B7B" w:rsidRDefault="00645947" w:rsidP="00645947">
      <w:pPr>
        <w:rPr>
          <w:sz w:val="21"/>
        </w:rPr>
      </w:pPr>
      <w:r w:rsidRPr="00701B7B">
        <w:rPr>
          <w:sz w:val="21"/>
        </w:rPr>
        <w:t xml:space="preserve">No abusive </w:t>
      </w:r>
      <w:proofErr w:type="spellStart"/>
      <w:r w:rsidRPr="00701B7B">
        <w:rPr>
          <w:sz w:val="21"/>
        </w:rPr>
        <w:t>behaviour</w:t>
      </w:r>
      <w:proofErr w:type="spellEnd"/>
      <w:r w:rsidRPr="00701B7B">
        <w:rPr>
          <w:sz w:val="21"/>
        </w:rPr>
        <w:t>, name-calling or bad language towards staff or others students.  This also applies to in-school and out of school activities.</w:t>
      </w:r>
    </w:p>
    <w:p w:rsidR="00645947" w:rsidRPr="00701B7B" w:rsidRDefault="00645947" w:rsidP="00645947">
      <w:pPr>
        <w:rPr>
          <w:sz w:val="21"/>
        </w:rPr>
      </w:pPr>
      <w:r w:rsidRPr="00701B7B">
        <w:rPr>
          <w:sz w:val="21"/>
        </w:rPr>
        <w:t>No unacceptable teasing or bullying.</w:t>
      </w:r>
    </w:p>
    <w:p w:rsidR="00645947" w:rsidRPr="00701B7B" w:rsidRDefault="00645947" w:rsidP="00645947">
      <w:pPr>
        <w:rPr>
          <w:sz w:val="21"/>
        </w:rPr>
      </w:pPr>
      <w:r w:rsidRPr="00701B7B">
        <w:rPr>
          <w:sz w:val="21"/>
        </w:rPr>
        <w:t xml:space="preserve">Students must never be under the influence of, sell or be in possession of alcohol, drugs or any other dangerous substances while in the college or participating in </w:t>
      </w:r>
      <w:proofErr w:type="spellStart"/>
      <w:r w:rsidRPr="00701B7B">
        <w:rPr>
          <w:sz w:val="21"/>
        </w:rPr>
        <w:t>programme</w:t>
      </w:r>
      <w:proofErr w:type="spellEnd"/>
      <w:r w:rsidRPr="00701B7B">
        <w:rPr>
          <w:sz w:val="21"/>
        </w:rPr>
        <w:t xml:space="preserve"> activities.</w:t>
      </w:r>
    </w:p>
    <w:p w:rsidR="00645947" w:rsidRPr="00701B7B" w:rsidRDefault="00645947" w:rsidP="00645947">
      <w:pPr>
        <w:rPr>
          <w:sz w:val="21"/>
        </w:rPr>
      </w:pPr>
      <w:r w:rsidRPr="00701B7B">
        <w:rPr>
          <w:sz w:val="21"/>
        </w:rPr>
        <w:t xml:space="preserve">Each student is expected to comply with the lawful instructions of the college staff.  </w:t>
      </w:r>
    </w:p>
    <w:p w:rsidR="00645947" w:rsidRPr="00701B7B" w:rsidRDefault="00645947" w:rsidP="00645947">
      <w:pPr>
        <w:rPr>
          <w:sz w:val="21"/>
        </w:rPr>
      </w:pPr>
      <w:r w:rsidRPr="00701B7B">
        <w:rPr>
          <w:sz w:val="21"/>
        </w:rPr>
        <w:t>Students are expected to attend daily unless permission or a doctor’s certificate is obtained</w:t>
      </w:r>
      <w:r>
        <w:rPr>
          <w:sz w:val="21"/>
        </w:rPr>
        <w:t xml:space="preserve"> within three days</w:t>
      </w:r>
      <w:r w:rsidRPr="00701B7B">
        <w:rPr>
          <w:sz w:val="21"/>
        </w:rPr>
        <w:t xml:space="preserve">.  Attendance sheet must be signed on a daily basis.  </w:t>
      </w:r>
    </w:p>
    <w:p w:rsidR="00645947" w:rsidRPr="00701B7B" w:rsidRDefault="00645947" w:rsidP="00645947">
      <w:pPr>
        <w:rPr>
          <w:sz w:val="21"/>
        </w:rPr>
      </w:pPr>
      <w:r w:rsidRPr="00701B7B">
        <w:rPr>
          <w:sz w:val="21"/>
        </w:rPr>
        <w:t>Students are expected to be present in centre during opening hours unless excused.</w:t>
      </w:r>
    </w:p>
    <w:p w:rsidR="00645947" w:rsidRPr="00701B7B" w:rsidRDefault="00645947" w:rsidP="00645947">
      <w:pPr>
        <w:rPr>
          <w:sz w:val="21"/>
        </w:rPr>
      </w:pPr>
      <w:r w:rsidRPr="00701B7B">
        <w:rPr>
          <w:sz w:val="21"/>
        </w:rPr>
        <w:t>Students should be in class in time.</w:t>
      </w:r>
    </w:p>
    <w:p w:rsidR="00645947" w:rsidRPr="00701B7B" w:rsidRDefault="00645947" w:rsidP="00645947">
      <w:pPr>
        <w:rPr>
          <w:sz w:val="21"/>
        </w:rPr>
      </w:pPr>
      <w:r w:rsidRPr="00701B7B">
        <w:rPr>
          <w:sz w:val="21"/>
        </w:rPr>
        <w:t>Students may not leave class without the permission of the supervising tutor.</w:t>
      </w:r>
    </w:p>
    <w:p w:rsidR="00645947" w:rsidRPr="00701B7B" w:rsidRDefault="00645947" w:rsidP="00645947">
      <w:pPr>
        <w:rPr>
          <w:sz w:val="21"/>
        </w:rPr>
      </w:pPr>
      <w:r w:rsidRPr="00701B7B">
        <w:rPr>
          <w:sz w:val="21"/>
        </w:rPr>
        <w:t>Students must comply with all health and safety regulations.</w:t>
      </w:r>
    </w:p>
    <w:p w:rsidR="00645947" w:rsidRPr="00701B7B" w:rsidRDefault="00645947" w:rsidP="00645947">
      <w:pPr>
        <w:rPr>
          <w:sz w:val="21"/>
        </w:rPr>
      </w:pPr>
      <w:r w:rsidRPr="00701B7B">
        <w:rPr>
          <w:sz w:val="21"/>
        </w:rPr>
        <w:t xml:space="preserve">Students may not use any equipment, machinery, materials or substances unless under the supervision and with the permission of </w:t>
      </w:r>
      <w:r>
        <w:rPr>
          <w:sz w:val="21"/>
        </w:rPr>
        <w:t xml:space="preserve">designated tutor </w:t>
      </w:r>
      <w:proofErr w:type="gramStart"/>
      <w:r>
        <w:rPr>
          <w:sz w:val="21"/>
        </w:rPr>
        <w:t>od</w:t>
      </w:r>
      <w:proofErr w:type="gramEnd"/>
      <w:r>
        <w:rPr>
          <w:sz w:val="21"/>
        </w:rPr>
        <w:t xml:space="preserve"> the direct designate</w:t>
      </w:r>
      <w:r w:rsidRPr="00701B7B">
        <w:rPr>
          <w:sz w:val="21"/>
        </w:rPr>
        <w:t>.</w:t>
      </w:r>
    </w:p>
    <w:p w:rsidR="00645947" w:rsidRPr="00701B7B" w:rsidRDefault="00645947" w:rsidP="00645947">
      <w:pPr>
        <w:rPr>
          <w:sz w:val="21"/>
        </w:rPr>
      </w:pPr>
      <w:r w:rsidRPr="00701B7B">
        <w:rPr>
          <w:sz w:val="21"/>
        </w:rPr>
        <w:t>Personal hygiene and cleanliness is an obligation.</w:t>
      </w:r>
    </w:p>
    <w:p w:rsidR="00645947" w:rsidRPr="00701B7B" w:rsidRDefault="00645947" w:rsidP="00645947">
      <w:pPr>
        <w:rPr>
          <w:sz w:val="21"/>
        </w:rPr>
      </w:pPr>
      <w:r w:rsidRPr="00701B7B">
        <w:rPr>
          <w:sz w:val="21"/>
        </w:rPr>
        <w:t>Food is not permitted in class.</w:t>
      </w:r>
    </w:p>
    <w:p w:rsidR="00645947" w:rsidRPr="00701B7B" w:rsidRDefault="00645947" w:rsidP="00645947">
      <w:pPr>
        <w:rPr>
          <w:sz w:val="21"/>
        </w:rPr>
      </w:pPr>
      <w:r w:rsidRPr="00701B7B">
        <w:rPr>
          <w:sz w:val="21"/>
        </w:rPr>
        <w:t>Appropriate clothing and footwear to be worn during sports and working activities.</w:t>
      </w:r>
    </w:p>
    <w:p w:rsidR="00645947" w:rsidRPr="00701B7B" w:rsidRDefault="00645947" w:rsidP="00645947">
      <w:pPr>
        <w:rPr>
          <w:sz w:val="21"/>
        </w:rPr>
      </w:pPr>
      <w:r w:rsidRPr="00701B7B">
        <w:rPr>
          <w:sz w:val="21"/>
        </w:rPr>
        <w:t xml:space="preserve">The wearing of </w:t>
      </w:r>
      <w:proofErr w:type="spellStart"/>
      <w:r w:rsidRPr="00701B7B">
        <w:rPr>
          <w:sz w:val="21"/>
        </w:rPr>
        <w:t>jewellery</w:t>
      </w:r>
      <w:proofErr w:type="spellEnd"/>
      <w:r w:rsidRPr="00701B7B">
        <w:rPr>
          <w:sz w:val="21"/>
        </w:rPr>
        <w:t xml:space="preserve"> is subject to regulations that may be made from time-to-time after consultation with representatives from the student body.</w:t>
      </w:r>
    </w:p>
    <w:p w:rsidR="00645947" w:rsidRPr="00701B7B" w:rsidRDefault="00645947" w:rsidP="00645947">
      <w:pPr>
        <w:rPr>
          <w:sz w:val="21"/>
        </w:rPr>
      </w:pPr>
      <w:r w:rsidRPr="00701B7B">
        <w:rPr>
          <w:sz w:val="21"/>
        </w:rPr>
        <w:t xml:space="preserve">At all times, the building is to be respected and all damages will have to be paid for.  The people in the locality are to be treated with dignity and respect at all times.  </w:t>
      </w:r>
      <w:proofErr w:type="gramStart"/>
      <w:r w:rsidRPr="00701B7B">
        <w:rPr>
          <w:sz w:val="21"/>
        </w:rPr>
        <w:t>All visitors to the building to be to be shown courtesy and brought to the reception area and/or the office.</w:t>
      </w:r>
      <w:proofErr w:type="gramEnd"/>
      <w:r w:rsidRPr="00701B7B">
        <w:rPr>
          <w:sz w:val="21"/>
        </w:rPr>
        <w:t xml:space="preserve">  </w:t>
      </w:r>
    </w:p>
    <w:p w:rsidR="00645947" w:rsidRPr="00701B7B" w:rsidRDefault="00645947" w:rsidP="00645947">
      <w:pPr>
        <w:rPr>
          <w:sz w:val="21"/>
        </w:rPr>
      </w:pPr>
      <w:r w:rsidRPr="00701B7B">
        <w:rPr>
          <w:sz w:val="21"/>
        </w:rPr>
        <w:t xml:space="preserve">Use of mobile phones is not permitted during class times.  </w:t>
      </w:r>
    </w:p>
    <w:p w:rsidR="00645947" w:rsidRPr="00701B7B" w:rsidRDefault="00645947" w:rsidP="00645947">
      <w:pPr>
        <w:rPr>
          <w:sz w:val="21"/>
        </w:rPr>
      </w:pPr>
      <w:r w:rsidRPr="00701B7B">
        <w:rPr>
          <w:sz w:val="21"/>
        </w:rPr>
        <w:t>Chewing gum is not allowed in the college.</w:t>
      </w:r>
    </w:p>
    <w:p w:rsidR="00645947" w:rsidRPr="00701B7B" w:rsidRDefault="00645947" w:rsidP="00645947">
      <w:pPr>
        <w:rPr>
          <w:sz w:val="21"/>
        </w:rPr>
      </w:pPr>
      <w:r w:rsidRPr="00701B7B">
        <w:rPr>
          <w:sz w:val="21"/>
        </w:rPr>
        <w:t>No student has the right to electronically record or photograph anyone without specific written permission.</w:t>
      </w:r>
    </w:p>
    <w:p w:rsidR="00645947" w:rsidRPr="00701B7B" w:rsidRDefault="00645947" w:rsidP="00645947">
      <w:pPr>
        <w:rPr>
          <w:sz w:val="21"/>
        </w:rPr>
      </w:pPr>
      <w:r w:rsidRPr="00701B7B">
        <w:rPr>
          <w:sz w:val="21"/>
        </w:rPr>
        <w:t>Any other external premises used by Céim Eile including transport to and from same are covered by under the code of conduct.</w:t>
      </w:r>
    </w:p>
    <w:p w:rsidR="00645947" w:rsidRDefault="00645947" w:rsidP="00645947">
      <w:pPr>
        <w:rPr>
          <w:rFonts w:ascii="Arial" w:hAnsi="Arial" w:cs="Arial"/>
          <w:b/>
          <w:bCs/>
          <w:i/>
          <w:iCs/>
          <w:szCs w:val="28"/>
        </w:rPr>
      </w:pPr>
      <w:bookmarkStart w:id="11" w:name="_Toc349313927"/>
    </w:p>
    <w:p w:rsidR="00645947" w:rsidRPr="00701B7B" w:rsidRDefault="00645947" w:rsidP="00645947">
      <w:pPr>
        <w:rPr>
          <w:rFonts w:ascii="Arial" w:hAnsi="Arial" w:cs="Arial"/>
          <w:b/>
          <w:bCs/>
          <w:i/>
          <w:iCs/>
          <w:szCs w:val="28"/>
        </w:rPr>
      </w:pPr>
      <w:r w:rsidRPr="00701B7B">
        <w:rPr>
          <w:rFonts w:ascii="Arial" w:hAnsi="Arial" w:cs="Arial"/>
          <w:b/>
          <w:bCs/>
          <w:i/>
          <w:iCs/>
          <w:szCs w:val="28"/>
        </w:rPr>
        <w:t xml:space="preserve">Sanctions for Unacceptable </w:t>
      </w:r>
      <w:proofErr w:type="spellStart"/>
      <w:r w:rsidRPr="00701B7B">
        <w:rPr>
          <w:rFonts w:ascii="Arial" w:hAnsi="Arial" w:cs="Arial"/>
          <w:b/>
          <w:bCs/>
          <w:i/>
          <w:iCs/>
          <w:szCs w:val="28"/>
        </w:rPr>
        <w:t>Behaviour</w:t>
      </w:r>
      <w:bookmarkEnd w:id="11"/>
      <w:proofErr w:type="spellEnd"/>
    </w:p>
    <w:p w:rsidR="00645947" w:rsidRPr="00701B7B" w:rsidRDefault="00645947" w:rsidP="00645947">
      <w:pPr>
        <w:rPr>
          <w:sz w:val="21"/>
        </w:rPr>
      </w:pPr>
      <w:r w:rsidRPr="00701B7B">
        <w:rPr>
          <w:sz w:val="21"/>
        </w:rPr>
        <w:t>If you choose not to follow the code of conduct, the following sanction will result:</w:t>
      </w:r>
    </w:p>
    <w:p w:rsidR="00645947" w:rsidRPr="00701B7B" w:rsidRDefault="00645947" w:rsidP="00645947">
      <w:pPr>
        <w:rPr>
          <w:rFonts w:ascii="Arial" w:hAnsi="Arial" w:cs="Arial"/>
          <w:b/>
          <w:bCs/>
          <w:sz w:val="20"/>
          <w:szCs w:val="26"/>
        </w:rPr>
      </w:pPr>
      <w:bookmarkStart w:id="12" w:name="_Toc349313928"/>
      <w:r w:rsidRPr="00701B7B">
        <w:rPr>
          <w:rFonts w:ascii="Arial" w:hAnsi="Arial" w:cs="Arial"/>
          <w:b/>
          <w:bCs/>
          <w:sz w:val="20"/>
          <w:szCs w:val="26"/>
        </w:rPr>
        <w:t>First step</w:t>
      </w:r>
      <w:bookmarkEnd w:id="12"/>
    </w:p>
    <w:p w:rsidR="00645947" w:rsidRPr="00701B7B" w:rsidRDefault="00645947" w:rsidP="00645947">
      <w:pPr>
        <w:rPr>
          <w:sz w:val="21"/>
        </w:rPr>
      </w:pPr>
      <w:r w:rsidRPr="00701B7B">
        <w:rPr>
          <w:sz w:val="21"/>
        </w:rPr>
        <w:t>A member of staff will issue you with a warning.</w:t>
      </w:r>
    </w:p>
    <w:p w:rsidR="00645947" w:rsidRPr="00701B7B" w:rsidRDefault="00645947" w:rsidP="00645947">
      <w:pPr>
        <w:rPr>
          <w:rFonts w:ascii="Arial" w:hAnsi="Arial" w:cs="Arial"/>
          <w:b/>
          <w:bCs/>
          <w:sz w:val="20"/>
          <w:szCs w:val="26"/>
        </w:rPr>
      </w:pPr>
      <w:bookmarkStart w:id="13" w:name="_Toc349313929"/>
      <w:r w:rsidRPr="00701B7B">
        <w:rPr>
          <w:rFonts w:ascii="Arial" w:hAnsi="Arial" w:cs="Arial"/>
          <w:b/>
          <w:bCs/>
          <w:sz w:val="20"/>
          <w:szCs w:val="26"/>
        </w:rPr>
        <w:t>Second step</w:t>
      </w:r>
      <w:bookmarkEnd w:id="13"/>
    </w:p>
    <w:p w:rsidR="00645947" w:rsidRPr="00701B7B" w:rsidRDefault="00645947" w:rsidP="00645947">
      <w:pPr>
        <w:rPr>
          <w:sz w:val="21"/>
        </w:rPr>
      </w:pPr>
      <w:r w:rsidRPr="00701B7B">
        <w:rPr>
          <w:sz w:val="21"/>
        </w:rPr>
        <w:t xml:space="preserve">If the unacceptable </w:t>
      </w:r>
      <w:proofErr w:type="spellStart"/>
      <w:r w:rsidRPr="00701B7B">
        <w:rPr>
          <w:sz w:val="21"/>
        </w:rPr>
        <w:t>behaviour</w:t>
      </w:r>
      <w:proofErr w:type="spellEnd"/>
      <w:r w:rsidRPr="00701B7B">
        <w:rPr>
          <w:sz w:val="21"/>
        </w:rPr>
        <w:t xml:space="preserve"> still persists, the tutor will recommend that you be given a written warning, and the incident will be noted in the incident book and on your file.  You may be asked to leave the classroom and report to the </w:t>
      </w:r>
      <w:proofErr w:type="spellStart"/>
      <w:r w:rsidRPr="00701B7B">
        <w:rPr>
          <w:sz w:val="21"/>
        </w:rPr>
        <w:t>co-ordinator</w:t>
      </w:r>
      <w:proofErr w:type="spellEnd"/>
      <w:r w:rsidRPr="00701B7B">
        <w:rPr>
          <w:sz w:val="21"/>
        </w:rPr>
        <w:t xml:space="preserve">. </w:t>
      </w:r>
    </w:p>
    <w:p w:rsidR="00645947" w:rsidRPr="00701B7B" w:rsidRDefault="00645947" w:rsidP="00645947">
      <w:pPr>
        <w:rPr>
          <w:rFonts w:ascii="Arial" w:hAnsi="Arial" w:cs="Arial"/>
          <w:b/>
          <w:bCs/>
          <w:sz w:val="20"/>
          <w:szCs w:val="26"/>
        </w:rPr>
      </w:pPr>
      <w:bookmarkStart w:id="14" w:name="_Toc349313930"/>
      <w:r w:rsidRPr="00701B7B">
        <w:rPr>
          <w:rFonts w:ascii="Arial" w:hAnsi="Arial" w:cs="Arial"/>
          <w:b/>
          <w:bCs/>
          <w:sz w:val="20"/>
          <w:szCs w:val="26"/>
        </w:rPr>
        <w:t>Third step</w:t>
      </w:r>
      <w:bookmarkEnd w:id="14"/>
    </w:p>
    <w:p w:rsidR="00645947" w:rsidRPr="00701B7B" w:rsidRDefault="00645947" w:rsidP="00645947">
      <w:pPr>
        <w:rPr>
          <w:sz w:val="21"/>
        </w:rPr>
      </w:pPr>
      <w:r w:rsidRPr="00701B7B">
        <w:rPr>
          <w:sz w:val="21"/>
        </w:rPr>
        <w:t xml:space="preserve">The </w:t>
      </w:r>
      <w:proofErr w:type="spellStart"/>
      <w:r w:rsidRPr="00701B7B">
        <w:rPr>
          <w:sz w:val="21"/>
        </w:rPr>
        <w:t>co-ordinator</w:t>
      </w:r>
      <w:proofErr w:type="spellEnd"/>
      <w:r w:rsidRPr="00701B7B">
        <w:rPr>
          <w:sz w:val="21"/>
        </w:rPr>
        <w:t xml:space="preserve"> will issue a formal written warning.  This may result from a recommendation by tutors or from an accumulation of entries in the incident book.  </w:t>
      </w:r>
    </w:p>
    <w:p w:rsidR="00645947" w:rsidRPr="00701B7B" w:rsidRDefault="00645947" w:rsidP="00645947">
      <w:pPr>
        <w:rPr>
          <w:sz w:val="21"/>
        </w:rPr>
      </w:pPr>
      <w:r w:rsidRPr="00701B7B">
        <w:rPr>
          <w:sz w:val="21"/>
        </w:rPr>
        <w:t xml:space="preserve">The </w:t>
      </w:r>
      <w:proofErr w:type="spellStart"/>
      <w:r w:rsidRPr="00701B7B">
        <w:rPr>
          <w:sz w:val="21"/>
        </w:rPr>
        <w:t>co-ordinator</w:t>
      </w:r>
      <w:proofErr w:type="spellEnd"/>
      <w:r w:rsidRPr="00701B7B">
        <w:rPr>
          <w:sz w:val="21"/>
        </w:rPr>
        <w:t xml:space="preserve"> may also place you ‘on report’.</w:t>
      </w:r>
    </w:p>
    <w:p w:rsidR="00645947" w:rsidRPr="00701B7B" w:rsidRDefault="00645947" w:rsidP="00645947">
      <w:pPr>
        <w:rPr>
          <w:rFonts w:ascii="Arial" w:hAnsi="Arial" w:cs="Arial"/>
          <w:b/>
          <w:bCs/>
          <w:sz w:val="20"/>
          <w:szCs w:val="26"/>
        </w:rPr>
      </w:pPr>
      <w:bookmarkStart w:id="15" w:name="_Toc349313931"/>
      <w:r w:rsidRPr="00701B7B">
        <w:rPr>
          <w:rFonts w:ascii="Arial" w:hAnsi="Arial" w:cs="Arial"/>
          <w:b/>
          <w:bCs/>
          <w:sz w:val="20"/>
          <w:szCs w:val="26"/>
        </w:rPr>
        <w:t>Fourth step</w:t>
      </w:r>
      <w:bookmarkEnd w:id="15"/>
    </w:p>
    <w:p w:rsidR="00645947" w:rsidRPr="00701B7B" w:rsidRDefault="00645947" w:rsidP="00645947">
      <w:pPr>
        <w:rPr>
          <w:sz w:val="21"/>
        </w:rPr>
      </w:pPr>
      <w:r w:rsidRPr="00701B7B">
        <w:rPr>
          <w:sz w:val="21"/>
        </w:rPr>
        <w:t>You may be suspended for up to three days without pay.</w:t>
      </w:r>
    </w:p>
    <w:p w:rsidR="00645947" w:rsidRPr="00701B7B" w:rsidRDefault="00645947" w:rsidP="00645947">
      <w:pPr>
        <w:rPr>
          <w:rFonts w:ascii="Arial" w:hAnsi="Arial" w:cs="Arial"/>
          <w:b/>
          <w:bCs/>
          <w:sz w:val="20"/>
          <w:szCs w:val="26"/>
        </w:rPr>
      </w:pPr>
      <w:bookmarkStart w:id="16" w:name="_Toc349313932"/>
      <w:r w:rsidRPr="00701B7B">
        <w:rPr>
          <w:rFonts w:ascii="Arial" w:hAnsi="Arial" w:cs="Arial"/>
          <w:b/>
          <w:bCs/>
          <w:sz w:val="20"/>
          <w:szCs w:val="26"/>
        </w:rPr>
        <w:t>Fifth step</w:t>
      </w:r>
      <w:bookmarkEnd w:id="16"/>
    </w:p>
    <w:p w:rsidR="00645947" w:rsidRPr="00701B7B" w:rsidRDefault="00645947" w:rsidP="00645947">
      <w:pPr>
        <w:rPr>
          <w:sz w:val="21"/>
        </w:rPr>
      </w:pPr>
      <w:r w:rsidRPr="00701B7B">
        <w:rPr>
          <w:sz w:val="21"/>
        </w:rPr>
        <w:t>You may be suspended (without pay for up to three days, with pay for a longer period) and/or a report will be sent to the Board of Management.  This may include a recommendation for expulsion.</w:t>
      </w:r>
    </w:p>
    <w:p w:rsidR="00645947" w:rsidRPr="00701B7B" w:rsidRDefault="00645947" w:rsidP="00645947">
      <w:pPr>
        <w:rPr>
          <w:rFonts w:ascii="Arial" w:hAnsi="Arial" w:cs="Arial"/>
          <w:b/>
          <w:bCs/>
          <w:sz w:val="20"/>
          <w:szCs w:val="26"/>
        </w:rPr>
      </w:pPr>
      <w:bookmarkStart w:id="17" w:name="_Toc349313933"/>
      <w:r w:rsidRPr="00701B7B">
        <w:rPr>
          <w:rFonts w:ascii="Arial" w:hAnsi="Arial" w:cs="Arial"/>
          <w:b/>
          <w:bCs/>
          <w:sz w:val="20"/>
          <w:szCs w:val="26"/>
        </w:rPr>
        <w:t>Cases of serious breaches of the Code of Conduct</w:t>
      </w:r>
      <w:bookmarkEnd w:id="17"/>
    </w:p>
    <w:p w:rsidR="00645947" w:rsidRPr="00701B7B" w:rsidRDefault="00645947" w:rsidP="00645947">
      <w:pPr>
        <w:rPr>
          <w:sz w:val="21"/>
        </w:rPr>
      </w:pPr>
      <w:r w:rsidRPr="00701B7B">
        <w:rPr>
          <w:sz w:val="21"/>
        </w:rPr>
        <w:t>In cases of very serious breaches of the Code of Conduct this process may be short-circuited, and an immediate suspension may be imposed by the coordinator.  In particular, this might apply in cases involving:</w:t>
      </w:r>
    </w:p>
    <w:p w:rsidR="00645947" w:rsidRPr="00701B7B" w:rsidRDefault="00645947" w:rsidP="00645947">
      <w:pPr>
        <w:rPr>
          <w:sz w:val="21"/>
        </w:rPr>
      </w:pPr>
      <w:proofErr w:type="gramStart"/>
      <w:r w:rsidRPr="00701B7B">
        <w:rPr>
          <w:sz w:val="21"/>
        </w:rPr>
        <w:t>Physical or verbal abuse.</w:t>
      </w:r>
      <w:proofErr w:type="gramEnd"/>
    </w:p>
    <w:p w:rsidR="00645947" w:rsidRPr="00701B7B" w:rsidRDefault="00645947" w:rsidP="00645947">
      <w:pPr>
        <w:rPr>
          <w:sz w:val="21"/>
        </w:rPr>
      </w:pPr>
      <w:r w:rsidRPr="00701B7B">
        <w:rPr>
          <w:sz w:val="21"/>
        </w:rPr>
        <w:t xml:space="preserve">Bullying or threatening </w:t>
      </w:r>
      <w:proofErr w:type="spellStart"/>
      <w:r w:rsidRPr="00701B7B">
        <w:rPr>
          <w:sz w:val="21"/>
        </w:rPr>
        <w:t>behaviour</w:t>
      </w:r>
      <w:proofErr w:type="spellEnd"/>
      <w:r w:rsidRPr="00701B7B">
        <w:rPr>
          <w:sz w:val="21"/>
        </w:rPr>
        <w:t>.</w:t>
      </w:r>
    </w:p>
    <w:p w:rsidR="00645947" w:rsidRPr="00701B7B" w:rsidRDefault="00645947" w:rsidP="00645947">
      <w:pPr>
        <w:rPr>
          <w:sz w:val="21"/>
        </w:rPr>
      </w:pPr>
      <w:proofErr w:type="gramStart"/>
      <w:r w:rsidRPr="00701B7B">
        <w:rPr>
          <w:sz w:val="21"/>
        </w:rPr>
        <w:t>Being under the influence of, selling or in possession of alcohol or drugs.</w:t>
      </w:r>
      <w:proofErr w:type="gramEnd"/>
    </w:p>
    <w:p w:rsidR="00645947" w:rsidRPr="00701B7B" w:rsidRDefault="00645947" w:rsidP="00645947">
      <w:pPr>
        <w:rPr>
          <w:sz w:val="21"/>
        </w:rPr>
      </w:pPr>
      <w:proofErr w:type="spellStart"/>
      <w:r w:rsidRPr="00701B7B">
        <w:rPr>
          <w:sz w:val="21"/>
        </w:rPr>
        <w:t>Behaviour</w:t>
      </w:r>
      <w:proofErr w:type="spellEnd"/>
      <w:r w:rsidRPr="00701B7B">
        <w:rPr>
          <w:sz w:val="21"/>
        </w:rPr>
        <w:t xml:space="preserve"> which interferes with the student’s </w:t>
      </w:r>
      <w:proofErr w:type="gramStart"/>
      <w:r w:rsidRPr="00701B7B">
        <w:rPr>
          <w:sz w:val="21"/>
        </w:rPr>
        <w:t>own</w:t>
      </w:r>
      <w:proofErr w:type="gramEnd"/>
      <w:r w:rsidRPr="00701B7B">
        <w:rPr>
          <w:sz w:val="21"/>
        </w:rPr>
        <w:t xml:space="preserve"> safety or that of others.</w:t>
      </w:r>
    </w:p>
    <w:p w:rsidR="00645947" w:rsidRPr="00701B7B" w:rsidRDefault="00645947" w:rsidP="00645947">
      <w:pPr>
        <w:rPr>
          <w:rFonts w:ascii="Arial" w:hAnsi="Arial" w:cs="Arial"/>
          <w:b/>
          <w:bCs/>
          <w:sz w:val="20"/>
          <w:szCs w:val="26"/>
        </w:rPr>
      </w:pPr>
      <w:bookmarkStart w:id="18" w:name="_Toc349313934"/>
      <w:r w:rsidRPr="00701B7B">
        <w:rPr>
          <w:rFonts w:ascii="Arial" w:hAnsi="Arial" w:cs="Arial"/>
          <w:b/>
          <w:bCs/>
          <w:sz w:val="20"/>
          <w:szCs w:val="26"/>
        </w:rPr>
        <w:lastRenderedPageBreak/>
        <w:t>Procedures</w:t>
      </w:r>
      <w:bookmarkEnd w:id="18"/>
    </w:p>
    <w:p w:rsidR="00645947" w:rsidRPr="00701B7B" w:rsidRDefault="00645947" w:rsidP="00645947">
      <w:pPr>
        <w:rPr>
          <w:sz w:val="21"/>
        </w:rPr>
      </w:pPr>
      <w:r w:rsidRPr="00701B7B">
        <w:rPr>
          <w:sz w:val="21"/>
        </w:rPr>
        <w:t xml:space="preserve">The first, second and third steps will be administered by tutors.  The student has the right of appeal to the </w:t>
      </w:r>
      <w:proofErr w:type="spellStart"/>
      <w:r w:rsidRPr="00701B7B">
        <w:rPr>
          <w:sz w:val="21"/>
        </w:rPr>
        <w:t>co-ordinator</w:t>
      </w:r>
      <w:proofErr w:type="spellEnd"/>
      <w:r w:rsidRPr="00701B7B">
        <w:rPr>
          <w:sz w:val="21"/>
        </w:rPr>
        <w:t>.</w:t>
      </w:r>
    </w:p>
    <w:p w:rsidR="00645947" w:rsidRPr="00701B7B" w:rsidRDefault="00645947" w:rsidP="00645947">
      <w:pPr>
        <w:rPr>
          <w:sz w:val="21"/>
        </w:rPr>
      </w:pPr>
      <w:r w:rsidRPr="00701B7B">
        <w:rPr>
          <w:sz w:val="21"/>
        </w:rPr>
        <w:t xml:space="preserve">The fourth and fifth steps will be administered by the </w:t>
      </w:r>
      <w:proofErr w:type="spellStart"/>
      <w:r w:rsidRPr="00701B7B">
        <w:rPr>
          <w:sz w:val="21"/>
        </w:rPr>
        <w:t>co-ordinator</w:t>
      </w:r>
      <w:proofErr w:type="spellEnd"/>
      <w:r w:rsidRPr="00701B7B">
        <w:rPr>
          <w:sz w:val="21"/>
        </w:rPr>
        <w:t>.  The student has the right of appeal to the Board of Management.</w:t>
      </w:r>
    </w:p>
    <w:p w:rsidR="00645947" w:rsidRPr="00701B7B" w:rsidRDefault="00645947" w:rsidP="00645947">
      <w:pPr>
        <w:rPr>
          <w:sz w:val="21"/>
        </w:rPr>
      </w:pPr>
      <w:r w:rsidRPr="00701B7B">
        <w:rPr>
          <w:sz w:val="21"/>
        </w:rPr>
        <w:t xml:space="preserve">The decision in the sixth step will be made by the Board of Management.  The student has the right of appeal to </w:t>
      </w:r>
      <w:proofErr w:type="spellStart"/>
      <w:r w:rsidRPr="00701B7B">
        <w:rPr>
          <w:sz w:val="21"/>
        </w:rPr>
        <w:t>Tipperary</w:t>
      </w:r>
      <w:proofErr w:type="spellEnd"/>
      <w:r w:rsidRPr="00701B7B">
        <w:rPr>
          <w:sz w:val="21"/>
        </w:rPr>
        <w:t xml:space="preserve"> ETB.</w:t>
      </w:r>
    </w:p>
    <w:p w:rsidR="00645947" w:rsidRDefault="00645947" w:rsidP="00645947">
      <w:pPr>
        <w:rPr>
          <w:rFonts w:ascii="Arial" w:hAnsi="Arial" w:cs="Arial"/>
          <w:b/>
          <w:bCs/>
          <w:i/>
          <w:iCs/>
          <w:szCs w:val="28"/>
        </w:rPr>
      </w:pPr>
      <w:bookmarkStart w:id="19" w:name="_Toc349313935"/>
    </w:p>
    <w:p w:rsidR="00645947" w:rsidRPr="00701B7B" w:rsidRDefault="00645947" w:rsidP="00645947">
      <w:pPr>
        <w:rPr>
          <w:rFonts w:ascii="Arial" w:hAnsi="Arial" w:cs="Arial"/>
          <w:b/>
          <w:bCs/>
          <w:i/>
          <w:iCs/>
          <w:szCs w:val="28"/>
        </w:rPr>
      </w:pPr>
      <w:r w:rsidRPr="00701B7B">
        <w:rPr>
          <w:rFonts w:ascii="Arial" w:hAnsi="Arial" w:cs="Arial"/>
          <w:b/>
          <w:bCs/>
          <w:i/>
          <w:iCs/>
          <w:szCs w:val="28"/>
        </w:rPr>
        <w:t>Grievance Procedure</w:t>
      </w:r>
      <w:bookmarkEnd w:id="19"/>
    </w:p>
    <w:p w:rsidR="00645947" w:rsidRPr="00701B7B" w:rsidRDefault="00645947" w:rsidP="00645947">
      <w:pPr>
        <w:rPr>
          <w:sz w:val="21"/>
        </w:rPr>
      </w:pPr>
      <w:r w:rsidRPr="00701B7B">
        <w:rPr>
          <w:sz w:val="21"/>
        </w:rPr>
        <w:t xml:space="preserve">A student may feel that a staff member or the </w:t>
      </w:r>
      <w:proofErr w:type="spellStart"/>
      <w:r w:rsidRPr="00701B7B">
        <w:rPr>
          <w:sz w:val="21"/>
        </w:rPr>
        <w:t>co-ordinator</w:t>
      </w:r>
      <w:proofErr w:type="spellEnd"/>
      <w:r w:rsidRPr="00701B7B">
        <w:rPr>
          <w:sz w:val="21"/>
        </w:rPr>
        <w:t xml:space="preserve"> is not treating him/her fairly in accordance with the code of conduct.  The following grievance procedure may be followed:</w:t>
      </w:r>
    </w:p>
    <w:p w:rsidR="00645947" w:rsidRPr="00701B7B" w:rsidRDefault="00645947" w:rsidP="00645947">
      <w:pPr>
        <w:rPr>
          <w:rFonts w:ascii="Arial" w:hAnsi="Arial" w:cs="Arial"/>
          <w:b/>
          <w:bCs/>
          <w:sz w:val="20"/>
          <w:szCs w:val="26"/>
        </w:rPr>
      </w:pPr>
      <w:bookmarkStart w:id="20" w:name="_Toc349313936"/>
      <w:r w:rsidRPr="00701B7B">
        <w:rPr>
          <w:rFonts w:ascii="Arial" w:hAnsi="Arial" w:cs="Arial"/>
          <w:b/>
          <w:bCs/>
          <w:sz w:val="20"/>
          <w:szCs w:val="26"/>
        </w:rPr>
        <w:t>First step</w:t>
      </w:r>
      <w:bookmarkEnd w:id="20"/>
    </w:p>
    <w:p w:rsidR="00645947" w:rsidRPr="00701B7B" w:rsidRDefault="00645947" w:rsidP="00645947">
      <w:pPr>
        <w:rPr>
          <w:sz w:val="21"/>
        </w:rPr>
      </w:pPr>
      <w:r w:rsidRPr="00701B7B">
        <w:rPr>
          <w:sz w:val="21"/>
        </w:rPr>
        <w:t xml:space="preserve">The student may ask for a meeting with the staff member involved, or with the </w:t>
      </w:r>
      <w:proofErr w:type="spellStart"/>
      <w:r w:rsidRPr="00701B7B">
        <w:rPr>
          <w:sz w:val="21"/>
        </w:rPr>
        <w:t>co-ordinator</w:t>
      </w:r>
      <w:proofErr w:type="spellEnd"/>
      <w:r w:rsidRPr="00701B7B">
        <w:rPr>
          <w:sz w:val="21"/>
        </w:rPr>
        <w:t>, to express their point of view and to discuss the grievance.</w:t>
      </w:r>
    </w:p>
    <w:p w:rsidR="00645947" w:rsidRPr="00701B7B" w:rsidRDefault="00645947" w:rsidP="00645947">
      <w:pPr>
        <w:rPr>
          <w:rFonts w:ascii="Arial" w:hAnsi="Arial" w:cs="Arial"/>
          <w:b/>
          <w:bCs/>
          <w:sz w:val="20"/>
          <w:szCs w:val="26"/>
        </w:rPr>
      </w:pPr>
      <w:bookmarkStart w:id="21" w:name="_Toc349313937"/>
      <w:r w:rsidRPr="00701B7B">
        <w:rPr>
          <w:rFonts w:ascii="Arial" w:hAnsi="Arial" w:cs="Arial"/>
          <w:b/>
          <w:bCs/>
          <w:sz w:val="20"/>
          <w:szCs w:val="26"/>
        </w:rPr>
        <w:t>Second step</w:t>
      </w:r>
      <w:bookmarkEnd w:id="21"/>
    </w:p>
    <w:p w:rsidR="00645947" w:rsidRPr="00701B7B" w:rsidRDefault="00645947" w:rsidP="00645947">
      <w:pPr>
        <w:rPr>
          <w:sz w:val="21"/>
        </w:rPr>
      </w:pPr>
      <w:r w:rsidRPr="00701B7B">
        <w:rPr>
          <w:sz w:val="21"/>
        </w:rPr>
        <w:t xml:space="preserve">If the grievance is with a staff member and the matter is not resolved to mutual satisfaction, then the matter should be referred to the </w:t>
      </w:r>
      <w:proofErr w:type="spellStart"/>
      <w:r w:rsidRPr="00701B7B">
        <w:rPr>
          <w:sz w:val="21"/>
        </w:rPr>
        <w:t>co-ordinator</w:t>
      </w:r>
      <w:proofErr w:type="spellEnd"/>
      <w:r w:rsidRPr="00701B7B">
        <w:rPr>
          <w:sz w:val="21"/>
        </w:rPr>
        <w:t xml:space="preserve">.  The </w:t>
      </w:r>
      <w:proofErr w:type="spellStart"/>
      <w:r w:rsidRPr="00701B7B">
        <w:rPr>
          <w:sz w:val="21"/>
        </w:rPr>
        <w:t>co-ordinator</w:t>
      </w:r>
      <w:proofErr w:type="spellEnd"/>
      <w:r w:rsidRPr="00701B7B">
        <w:rPr>
          <w:sz w:val="21"/>
        </w:rPr>
        <w:t xml:space="preserve"> should then meet with both parties separately and/or together and make a ruling on the matter.</w:t>
      </w:r>
    </w:p>
    <w:p w:rsidR="00645947" w:rsidRPr="00701B7B" w:rsidRDefault="00645947" w:rsidP="00645947">
      <w:pPr>
        <w:rPr>
          <w:sz w:val="21"/>
        </w:rPr>
      </w:pPr>
      <w:r w:rsidRPr="00701B7B">
        <w:rPr>
          <w:sz w:val="21"/>
        </w:rPr>
        <w:t xml:space="preserve">If the complaint is against the </w:t>
      </w:r>
      <w:proofErr w:type="spellStart"/>
      <w:r w:rsidRPr="00701B7B">
        <w:rPr>
          <w:sz w:val="21"/>
        </w:rPr>
        <w:t>co-ordinator</w:t>
      </w:r>
      <w:proofErr w:type="spellEnd"/>
      <w:r w:rsidRPr="00701B7B">
        <w:rPr>
          <w:sz w:val="21"/>
        </w:rPr>
        <w:t>, move to the third step.</w:t>
      </w:r>
    </w:p>
    <w:p w:rsidR="00645947" w:rsidRPr="00701B7B" w:rsidRDefault="00645947" w:rsidP="00645947">
      <w:pPr>
        <w:rPr>
          <w:rFonts w:ascii="Arial" w:hAnsi="Arial" w:cs="Arial"/>
          <w:b/>
          <w:bCs/>
          <w:sz w:val="20"/>
          <w:szCs w:val="26"/>
        </w:rPr>
      </w:pPr>
      <w:bookmarkStart w:id="22" w:name="_Toc349313938"/>
      <w:r w:rsidRPr="00701B7B">
        <w:rPr>
          <w:rFonts w:ascii="Arial" w:hAnsi="Arial" w:cs="Arial"/>
          <w:b/>
          <w:bCs/>
          <w:sz w:val="20"/>
          <w:szCs w:val="26"/>
        </w:rPr>
        <w:t>Third step</w:t>
      </w:r>
      <w:bookmarkEnd w:id="22"/>
    </w:p>
    <w:p w:rsidR="00645947" w:rsidRPr="00701B7B" w:rsidRDefault="00645947" w:rsidP="00645947">
      <w:pPr>
        <w:rPr>
          <w:sz w:val="21"/>
        </w:rPr>
      </w:pPr>
      <w:r w:rsidRPr="00701B7B">
        <w:rPr>
          <w:sz w:val="21"/>
        </w:rPr>
        <w:t>The college principal may be requested to convene an appeals committee to examine the grievance.  The student may be accompanied by his/her parent of by a student representative.</w:t>
      </w:r>
    </w:p>
    <w:p w:rsidR="00645947" w:rsidRPr="00701B7B" w:rsidRDefault="00645947" w:rsidP="00645947">
      <w:pPr>
        <w:rPr>
          <w:rFonts w:ascii="Arial" w:hAnsi="Arial" w:cs="Arial"/>
          <w:b/>
          <w:bCs/>
          <w:sz w:val="20"/>
          <w:szCs w:val="26"/>
        </w:rPr>
      </w:pPr>
      <w:bookmarkStart w:id="23" w:name="_Toc349313939"/>
      <w:r w:rsidRPr="00701B7B">
        <w:rPr>
          <w:rFonts w:ascii="Arial" w:hAnsi="Arial" w:cs="Arial"/>
          <w:b/>
          <w:bCs/>
          <w:sz w:val="20"/>
          <w:szCs w:val="26"/>
        </w:rPr>
        <w:t>Fourth step</w:t>
      </w:r>
      <w:bookmarkEnd w:id="23"/>
    </w:p>
    <w:p w:rsidR="00645947" w:rsidRPr="00701B7B" w:rsidRDefault="00645947" w:rsidP="00645947">
      <w:pPr>
        <w:rPr>
          <w:sz w:val="21"/>
        </w:rPr>
      </w:pPr>
      <w:r w:rsidRPr="00701B7B">
        <w:rPr>
          <w:sz w:val="21"/>
        </w:rPr>
        <w:t>The student may make a formal written complaint to the Chairperson of the Board of Management.  The chairperson, or other designated member, will meet the parties and give a ruling on the complaint and action to be taken.  S/he may refer the matter to the Board of Management at this stage.</w:t>
      </w:r>
    </w:p>
    <w:p w:rsidR="00645947" w:rsidRDefault="00645947" w:rsidP="00645947">
      <w:pPr>
        <w:rPr>
          <w:rFonts w:ascii="Calibri" w:hAnsi="Calibri" w:cs="Calibri"/>
          <w:b/>
          <w:color w:val="000000"/>
          <w:sz w:val="28"/>
          <w:szCs w:val="28"/>
          <w:u w:val="single"/>
          <w:lang w:eastAsia="en-GB"/>
        </w:rPr>
      </w:pPr>
    </w:p>
    <w:p w:rsidR="00645947" w:rsidRDefault="00645947" w:rsidP="00645947">
      <w:pPr>
        <w:rPr>
          <w:rFonts w:ascii="Calibri" w:hAnsi="Calibri" w:cs="Calibri"/>
          <w:b/>
          <w:color w:val="000000"/>
          <w:sz w:val="28"/>
          <w:szCs w:val="28"/>
          <w:u w:val="single"/>
          <w:lang w:eastAsia="en-GB"/>
        </w:rPr>
      </w:pPr>
    </w:p>
    <w:p w:rsidR="00645947" w:rsidRPr="00701B7B" w:rsidRDefault="00645947" w:rsidP="00645947">
      <w:pPr>
        <w:rPr>
          <w:rFonts w:ascii="Calibri" w:hAnsi="Calibri" w:cs="Calibri"/>
          <w:b/>
          <w:color w:val="000000"/>
          <w:sz w:val="28"/>
          <w:szCs w:val="28"/>
          <w:u w:val="single"/>
          <w:lang w:eastAsia="en-GB"/>
        </w:rPr>
      </w:pPr>
      <w:r w:rsidRPr="00701B7B">
        <w:rPr>
          <w:rFonts w:ascii="Calibri" w:hAnsi="Calibri" w:cs="Calibri"/>
          <w:b/>
          <w:color w:val="000000"/>
          <w:sz w:val="28"/>
          <w:szCs w:val="28"/>
          <w:u w:val="single"/>
          <w:lang w:eastAsia="en-GB"/>
        </w:rPr>
        <w:t>Review</w:t>
      </w:r>
    </w:p>
    <w:p w:rsidR="00645947" w:rsidRPr="00701B7B" w:rsidRDefault="00645947" w:rsidP="00645947">
      <w:pPr>
        <w:rPr>
          <w:rFonts w:ascii="Calibri" w:hAnsi="Calibri" w:cs="Calibri"/>
          <w:b/>
          <w:color w:val="000000"/>
          <w:lang w:eastAsia="en-GB"/>
        </w:rPr>
      </w:pPr>
    </w:p>
    <w:p w:rsidR="00645947" w:rsidRPr="00701B7B" w:rsidRDefault="00645947" w:rsidP="00645947">
      <w:pPr>
        <w:rPr>
          <w:rFonts w:ascii="Calibri" w:hAnsi="Calibri" w:cs="Calibri"/>
          <w:color w:val="000000"/>
          <w:lang w:eastAsia="en-GB"/>
        </w:rPr>
      </w:pPr>
      <w:r w:rsidRPr="00701B7B">
        <w:rPr>
          <w:rFonts w:ascii="Calibri" w:hAnsi="Calibri" w:cs="Calibri"/>
          <w:color w:val="000000"/>
          <w:lang w:eastAsia="en-GB"/>
        </w:rPr>
        <w:t xml:space="preserve">This policy will be reviewed by the Board of Management once in every school year. </w:t>
      </w:r>
    </w:p>
    <w:p w:rsidR="00645947" w:rsidRPr="00701B7B" w:rsidRDefault="00645947" w:rsidP="00645947">
      <w:pPr>
        <w:rPr>
          <w:rFonts w:ascii="Calibri" w:hAnsi="Calibri" w:cs="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645947" w:rsidRPr="00701B7B" w:rsidTr="0071366A">
        <w:trPr>
          <w:trHeight w:val="284"/>
        </w:trPr>
        <w:tc>
          <w:tcPr>
            <w:tcW w:w="4428" w:type="dxa"/>
          </w:tcPr>
          <w:p w:rsidR="00645947" w:rsidRPr="00701B7B" w:rsidRDefault="00645947" w:rsidP="0071366A">
            <w:pPr>
              <w:rPr>
                <w:rFonts w:cs="Calibri"/>
                <w:sz w:val="21"/>
              </w:rPr>
            </w:pPr>
            <w:r w:rsidRPr="00701B7B">
              <w:rPr>
                <w:rFonts w:cs="Calibri"/>
                <w:sz w:val="21"/>
              </w:rPr>
              <w:t>Submitted to Staff:</w:t>
            </w:r>
          </w:p>
        </w:tc>
        <w:tc>
          <w:tcPr>
            <w:tcW w:w="4428" w:type="dxa"/>
          </w:tcPr>
          <w:p w:rsidR="00645947" w:rsidRPr="00701B7B" w:rsidRDefault="00645947" w:rsidP="0071366A">
            <w:pPr>
              <w:rPr>
                <w:rFonts w:cs="Calibri"/>
                <w:sz w:val="21"/>
              </w:rPr>
            </w:pPr>
          </w:p>
        </w:tc>
      </w:tr>
      <w:tr w:rsidR="00645947" w:rsidRPr="00701B7B" w:rsidTr="0071366A">
        <w:trPr>
          <w:trHeight w:val="284"/>
        </w:trPr>
        <w:tc>
          <w:tcPr>
            <w:tcW w:w="4428" w:type="dxa"/>
          </w:tcPr>
          <w:p w:rsidR="00645947" w:rsidRPr="00701B7B" w:rsidRDefault="00645947" w:rsidP="0071366A">
            <w:pPr>
              <w:rPr>
                <w:rFonts w:cs="Calibri"/>
                <w:sz w:val="21"/>
              </w:rPr>
            </w:pPr>
            <w:r w:rsidRPr="00701B7B">
              <w:rPr>
                <w:rFonts w:cs="Calibri"/>
                <w:sz w:val="21"/>
              </w:rPr>
              <w:t>Submitted to Board of Management:</w:t>
            </w:r>
          </w:p>
        </w:tc>
        <w:tc>
          <w:tcPr>
            <w:tcW w:w="4428" w:type="dxa"/>
          </w:tcPr>
          <w:p w:rsidR="00645947" w:rsidRPr="00701B7B" w:rsidRDefault="00645947" w:rsidP="0071366A">
            <w:pPr>
              <w:rPr>
                <w:rFonts w:cs="Calibri"/>
                <w:sz w:val="21"/>
              </w:rPr>
            </w:pPr>
          </w:p>
        </w:tc>
      </w:tr>
      <w:tr w:rsidR="00645947" w:rsidRPr="00701B7B" w:rsidTr="0071366A">
        <w:trPr>
          <w:trHeight w:val="284"/>
        </w:trPr>
        <w:tc>
          <w:tcPr>
            <w:tcW w:w="4428" w:type="dxa"/>
          </w:tcPr>
          <w:p w:rsidR="00645947" w:rsidRPr="00701B7B" w:rsidRDefault="00645947" w:rsidP="0071366A">
            <w:pPr>
              <w:rPr>
                <w:rFonts w:cs="Calibri"/>
                <w:sz w:val="21"/>
              </w:rPr>
            </w:pPr>
            <w:r w:rsidRPr="00701B7B">
              <w:rPr>
                <w:rFonts w:cs="Calibri"/>
                <w:sz w:val="21"/>
              </w:rPr>
              <w:t>Submitted to ETB Board:</w:t>
            </w:r>
          </w:p>
        </w:tc>
        <w:tc>
          <w:tcPr>
            <w:tcW w:w="4428" w:type="dxa"/>
          </w:tcPr>
          <w:p w:rsidR="00645947" w:rsidRPr="00701B7B" w:rsidRDefault="00645947" w:rsidP="0071366A">
            <w:pPr>
              <w:rPr>
                <w:rFonts w:cs="Calibri"/>
                <w:sz w:val="21"/>
              </w:rPr>
            </w:pPr>
          </w:p>
        </w:tc>
      </w:tr>
    </w:tbl>
    <w:p w:rsidR="00645947" w:rsidRPr="00701B7B" w:rsidRDefault="00645947" w:rsidP="00645947">
      <w:pPr>
        <w:rPr>
          <w:sz w:val="21"/>
        </w:rPr>
      </w:pPr>
    </w:p>
    <w:p w:rsidR="00AD68B1" w:rsidRDefault="00AD68B1" w:rsidP="00645947">
      <w:bookmarkStart w:id="24" w:name="_GoBack"/>
      <w:bookmarkEnd w:id="24"/>
    </w:p>
    <w:sectPr w:rsidR="00AD6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90E"/>
    <w:rsid w:val="001747BA"/>
    <w:rsid w:val="002B1B54"/>
    <w:rsid w:val="00352B60"/>
    <w:rsid w:val="00522E02"/>
    <w:rsid w:val="00645947"/>
    <w:rsid w:val="00AD68B1"/>
    <w:rsid w:val="00B2290E"/>
    <w:rsid w:val="00C07D7D"/>
    <w:rsid w:val="00CF3348"/>
    <w:rsid w:val="00DB122E"/>
    <w:rsid w:val="00DE1082"/>
    <w:rsid w:val="00E340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90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90E"/>
    <w:pPr>
      <w:ind w:left="720"/>
      <w:contextualSpacing/>
    </w:pPr>
    <w:rPr>
      <w:rFonts w:cs="Arial"/>
      <w:lang w:val="en-IE" w:eastAsia="en-GB"/>
    </w:rPr>
  </w:style>
  <w:style w:type="paragraph" w:styleId="BalloonText">
    <w:name w:val="Balloon Text"/>
    <w:basedOn w:val="Normal"/>
    <w:link w:val="BalloonTextChar"/>
    <w:uiPriority w:val="99"/>
    <w:semiHidden/>
    <w:unhideWhenUsed/>
    <w:rsid w:val="00DB122E"/>
    <w:rPr>
      <w:rFonts w:ascii="Tahoma" w:hAnsi="Tahoma" w:cs="Tahoma"/>
      <w:sz w:val="16"/>
      <w:szCs w:val="16"/>
    </w:rPr>
  </w:style>
  <w:style w:type="character" w:customStyle="1" w:styleId="BalloonTextChar">
    <w:name w:val="Balloon Text Char"/>
    <w:basedOn w:val="DefaultParagraphFont"/>
    <w:link w:val="BalloonText"/>
    <w:uiPriority w:val="99"/>
    <w:semiHidden/>
    <w:rsid w:val="00DB122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90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90E"/>
    <w:pPr>
      <w:ind w:left="720"/>
      <w:contextualSpacing/>
    </w:pPr>
    <w:rPr>
      <w:rFonts w:cs="Arial"/>
      <w:lang w:val="en-IE" w:eastAsia="en-GB"/>
    </w:rPr>
  </w:style>
  <w:style w:type="paragraph" w:styleId="BalloonText">
    <w:name w:val="Balloon Text"/>
    <w:basedOn w:val="Normal"/>
    <w:link w:val="BalloonTextChar"/>
    <w:uiPriority w:val="99"/>
    <w:semiHidden/>
    <w:unhideWhenUsed/>
    <w:rsid w:val="00DB122E"/>
    <w:rPr>
      <w:rFonts w:ascii="Tahoma" w:hAnsi="Tahoma" w:cs="Tahoma"/>
      <w:sz w:val="16"/>
      <w:szCs w:val="16"/>
    </w:rPr>
  </w:style>
  <w:style w:type="character" w:customStyle="1" w:styleId="BalloonTextChar">
    <w:name w:val="Balloon Text Char"/>
    <w:basedOn w:val="DefaultParagraphFont"/>
    <w:link w:val="BalloonText"/>
    <w:uiPriority w:val="99"/>
    <w:semiHidden/>
    <w:rsid w:val="00DB122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png@01D275B0.91E9ACB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Tipperary ETB</Company>
  <LinksUpToDate>false</LinksUpToDate>
  <CharactersWithSpaces>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Harty</dc:creator>
  <cp:lastModifiedBy>Corina Kennedy</cp:lastModifiedBy>
  <cp:revision>3</cp:revision>
  <cp:lastPrinted>2017-05-25T09:19:00Z</cp:lastPrinted>
  <dcterms:created xsi:type="dcterms:W3CDTF">2017-05-25T09:19:00Z</dcterms:created>
  <dcterms:modified xsi:type="dcterms:W3CDTF">2017-05-25T10:03:00Z</dcterms:modified>
</cp:coreProperties>
</file>